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CD71B" w14:textId="77777777" w:rsidR="00DD29A3" w:rsidRPr="00DD29A3" w:rsidRDefault="00DD29A3" w:rsidP="00DD29A3">
      <w:pPr>
        <w:widowControl w:val="0"/>
        <w:autoSpaceDE w:val="0"/>
        <w:autoSpaceDN w:val="0"/>
        <w:spacing w:after="0" w:line="240" w:lineRule="auto"/>
        <w:jc w:val="center"/>
        <w:rPr>
          <w:rFonts w:ascii="Cambria" w:eastAsia="Calibri" w:hAnsi="Cambria" w:cs="Calibri Light"/>
          <w:b/>
          <w:sz w:val="44"/>
          <w:szCs w:val="44"/>
          <w:lang w:eastAsia="en-GB" w:bidi="en-GB"/>
        </w:rPr>
      </w:pPr>
      <w:bookmarkStart w:id="0" w:name="_Hlk118464341"/>
      <w:bookmarkEnd w:id="0"/>
      <w:r w:rsidRPr="00DD29A3">
        <w:rPr>
          <w:rFonts w:ascii="Cambria" w:eastAsia="Calibri" w:hAnsi="Cambria" w:cs="Calibri Light"/>
          <w:b/>
          <w:noProof/>
          <w:sz w:val="44"/>
          <w:szCs w:val="44"/>
          <w:lang w:eastAsia="en-GB" w:bidi="en-GB"/>
        </w:rPr>
        <w:drawing>
          <wp:inline distT="0" distB="0" distL="0" distR="0" wp14:anchorId="094BC209" wp14:editId="0BEF2A4D">
            <wp:extent cx="421574" cy="628703"/>
            <wp:effectExtent l="0" t="0" r="0" b="0"/>
            <wp:docPr id="1488555506" name="Picture 148855550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278" cy="646157"/>
                    </a:xfrm>
                    <a:prstGeom prst="rect">
                      <a:avLst/>
                    </a:prstGeom>
                    <a:noFill/>
                  </pic:spPr>
                </pic:pic>
              </a:graphicData>
            </a:graphic>
          </wp:inline>
        </w:drawing>
      </w:r>
    </w:p>
    <w:p w14:paraId="7CF5128D" w14:textId="77777777" w:rsidR="00DD29A3" w:rsidRPr="00DD29A3" w:rsidRDefault="00DD29A3" w:rsidP="00DD29A3">
      <w:pPr>
        <w:widowControl w:val="0"/>
        <w:autoSpaceDE w:val="0"/>
        <w:autoSpaceDN w:val="0"/>
        <w:spacing w:after="0" w:line="240" w:lineRule="auto"/>
        <w:rPr>
          <w:rFonts w:ascii="Cambria" w:eastAsia="Calibri" w:hAnsi="Cambria" w:cs="Calibri Light"/>
          <w:b/>
          <w:sz w:val="44"/>
          <w:szCs w:val="44"/>
          <w:lang w:eastAsia="en-GB" w:bidi="en-GB"/>
        </w:rPr>
      </w:pPr>
    </w:p>
    <w:p w14:paraId="60D5B311" w14:textId="77777777" w:rsidR="00DD29A3" w:rsidRPr="00916554" w:rsidRDefault="00DD29A3" w:rsidP="00DD29A3">
      <w:pPr>
        <w:widowControl w:val="0"/>
        <w:autoSpaceDE w:val="0"/>
        <w:autoSpaceDN w:val="0"/>
        <w:spacing w:after="0" w:line="240" w:lineRule="auto"/>
        <w:jc w:val="center"/>
        <w:rPr>
          <w:rFonts w:ascii="Cambria" w:eastAsia="Calibri" w:hAnsi="Cambria" w:cs="Calibri Light"/>
          <w:b/>
          <w:sz w:val="28"/>
          <w:szCs w:val="28"/>
          <w:lang w:eastAsia="en-GB" w:bidi="en-GB"/>
        </w:rPr>
      </w:pPr>
      <w:r w:rsidRPr="00916554">
        <w:rPr>
          <w:rFonts w:ascii="Cambria" w:eastAsia="Calibri" w:hAnsi="Cambria" w:cs="Calibri Light"/>
          <w:b/>
          <w:sz w:val="28"/>
          <w:szCs w:val="28"/>
          <w:lang w:eastAsia="en-GB" w:bidi="en-GB"/>
        </w:rPr>
        <w:t>Bishop Bewick Catholic Education Trust</w:t>
      </w:r>
    </w:p>
    <w:p w14:paraId="01437928" w14:textId="77777777" w:rsidR="00DD29A3" w:rsidRPr="00DD29A3" w:rsidRDefault="00DD29A3" w:rsidP="00DD29A3">
      <w:pPr>
        <w:widowControl w:val="0"/>
        <w:autoSpaceDE w:val="0"/>
        <w:autoSpaceDN w:val="0"/>
        <w:spacing w:after="0" w:line="240" w:lineRule="auto"/>
        <w:rPr>
          <w:rFonts w:ascii="Cambria" w:eastAsia="Calibri" w:hAnsi="Cambria" w:cs="Calibri"/>
          <w:sz w:val="32"/>
          <w:lang w:eastAsia="en-GB" w:bidi="en-GB"/>
        </w:rPr>
      </w:pPr>
    </w:p>
    <w:tbl>
      <w:tblPr>
        <w:tblW w:w="7391" w:type="dxa"/>
        <w:jc w:val="center"/>
        <w:tblBorders>
          <w:top w:val="single" w:sz="2" w:space="0" w:color="806000"/>
          <w:left w:val="single" w:sz="2" w:space="0" w:color="806000"/>
          <w:bottom w:val="single" w:sz="2" w:space="0" w:color="806000"/>
          <w:right w:val="single" w:sz="2" w:space="0" w:color="806000"/>
          <w:insideH w:val="single" w:sz="2" w:space="0" w:color="806000"/>
          <w:insideV w:val="single" w:sz="2" w:space="0" w:color="806000"/>
        </w:tblBorders>
        <w:tblCellMar>
          <w:top w:w="113" w:type="dxa"/>
          <w:left w:w="113" w:type="dxa"/>
          <w:bottom w:w="113" w:type="dxa"/>
          <w:right w:w="113" w:type="dxa"/>
        </w:tblCellMar>
        <w:tblLook w:val="04A0" w:firstRow="1" w:lastRow="0" w:firstColumn="1" w:lastColumn="0" w:noHBand="0" w:noVBand="1"/>
      </w:tblPr>
      <w:tblGrid>
        <w:gridCol w:w="7391"/>
      </w:tblGrid>
      <w:tr w:rsidR="00916554" w:rsidRPr="00DD29A3" w14:paraId="2A404908" w14:textId="77777777" w:rsidTr="00916554">
        <w:trPr>
          <w:trHeight w:val="300"/>
          <w:jc w:val="center"/>
        </w:trPr>
        <w:tc>
          <w:tcPr>
            <w:tcW w:w="7391" w:type="dxa"/>
            <w:shd w:val="clear" w:color="auto" w:fill="auto"/>
            <w:hideMark/>
          </w:tcPr>
          <w:p w14:paraId="30BAB639" w14:textId="77777777" w:rsidR="00916554" w:rsidRPr="00916554" w:rsidRDefault="00916554" w:rsidP="00916554">
            <w:pPr>
              <w:shd w:val="clear" w:color="auto" w:fill="FFFFFF"/>
              <w:spacing w:before="100" w:beforeAutospacing="1" w:after="100" w:afterAutospacing="1" w:line="240" w:lineRule="auto"/>
              <w:jc w:val="center"/>
              <w:rPr>
                <w:rFonts w:ascii="Cambria" w:eastAsia="Times New Roman" w:hAnsi="Cambria" w:cs="Segoe UI"/>
                <w:b/>
                <w:bCs/>
                <w:color w:val="C00000"/>
                <w:sz w:val="32"/>
                <w:szCs w:val="32"/>
                <w:lang w:eastAsia="en-GB" w:bidi="en-GB"/>
              </w:rPr>
            </w:pPr>
            <w:r w:rsidRPr="00916554">
              <w:rPr>
                <w:rFonts w:ascii="Cambria" w:eastAsia="Times New Roman" w:hAnsi="Cambria" w:cs="Segoe UI"/>
                <w:b/>
                <w:bCs/>
                <w:color w:val="C00000"/>
                <w:sz w:val="32"/>
                <w:szCs w:val="32"/>
                <w:lang w:eastAsia="en-GB" w:bidi="en-GB"/>
              </w:rPr>
              <w:t xml:space="preserve">Privacy Notice </w:t>
            </w:r>
          </w:p>
          <w:p w14:paraId="24D2EA9A" w14:textId="54613853" w:rsidR="00916554" w:rsidRPr="00916554" w:rsidRDefault="00916554" w:rsidP="00916554">
            <w:pPr>
              <w:shd w:val="clear" w:color="auto" w:fill="FFFFFF"/>
              <w:spacing w:before="100" w:beforeAutospacing="1" w:after="100" w:afterAutospacing="1" w:line="240" w:lineRule="auto"/>
              <w:jc w:val="center"/>
              <w:rPr>
                <w:rFonts w:ascii="Cambria" w:eastAsia="Times New Roman" w:hAnsi="Cambria" w:cstheme="minorHAnsi"/>
                <w:b/>
                <w:bCs/>
                <w:color w:val="C00000"/>
                <w:lang w:eastAsia="en-GB"/>
              </w:rPr>
            </w:pPr>
            <w:r w:rsidRPr="00916554">
              <w:rPr>
                <w:rFonts w:ascii="Cambria" w:eastAsia="Times New Roman" w:hAnsi="Cambria" w:cstheme="minorHAnsi"/>
                <w:b/>
                <w:bCs/>
                <w:color w:val="C00000"/>
                <w:lang w:eastAsia="en-GB"/>
              </w:rPr>
              <w:t>BBCET Data Protection Policy</w:t>
            </w:r>
          </w:p>
          <w:p w14:paraId="4DCC1B4D" w14:textId="4A7EE6A5" w:rsidR="00916554" w:rsidRPr="00DD29A3" w:rsidRDefault="00916554" w:rsidP="00DD29A3">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p>
        </w:tc>
      </w:tr>
    </w:tbl>
    <w:p w14:paraId="2B90BC52" w14:textId="58137A4C" w:rsidR="006668F3" w:rsidRPr="00A665D1" w:rsidRDefault="006668F3" w:rsidP="006668F3">
      <w:pPr>
        <w:jc w:val="center"/>
        <w:rPr>
          <w:rFonts w:ascii="Cambria" w:hAnsi="Cambria" w:cstheme="minorHAnsi"/>
          <w:sz w:val="20"/>
          <w:szCs w:val="20"/>
        </w:rPr>
      </w:pPr>
    </w:p>
    <w:p w14:paraId="7DD7B3F9" w14:textId="7D8CAB9F" w:rsidR="006668F3" w:rsidRPr="00A665D1" w:rsidRDefault="006668F3" w:rsidP="006668F3">
      <w:pPr>
        <w:jc w:val="center"/>
        <w:rPr>
          <w:rFonts w:ascii="Cambria" w:hAnsi="Cambria" w:cstheme="minorHAnsi"/>
          <w:sz w:val="20"/>
          <w:szCs w:val="20"/>
        </w:rPr>
      </w:pPr>
    </w:p>
    <w:p w14:paraId="0E17C86C" w14:textId="77777777" w:rsidR="006668F3" w:rsidRPr="00A665D1" w:rsidRDefault="006668F3" w:rsidP="006668F3">
      <w:pPr>
        <w:jc w:val="center"/>
        <w:rPr>
          <w:rFonts w:ascii="Cambria" w:hAnsi="Cambria" w:cstheme="minorHAnsi"/>
          <w:sz w:val="20"/>
          <w:szCs w:val="20"/>
        </w:rPr>
      </w:pPr>
    </w:p>
    <w:p w14:paraId="15C856D1" w14:textId="77777777" w:rsidR="006668F3" w:rsidRPr="00A665D1" w:rsidRDefault="006668F3" w:rsidP="006668F3">
      <w:pPr>
        <w:jc w:val="center"/>
        <w:rPr>
          <w:rFonts w:ascii="Cambria" w:hAnsi="Cambria" w:cstheme="minorHAnsi"/>
          <w:sz w:val="20"/>
          <w:szCs w:val="20"/>
        </w:rPr>
      </w:pPr>
    </w:p>
    <w:p w14:paraId="56E682FF" w14:textId="643C5317" w:rsidR="009032EA" w:rsidRPr="00A665D1" w:rsidRDefault="009032EA" w:rsidP="009032EA">
      <w:pPr>
        <w:shd w:val="clear" w:color="auto" w:fill="FFFFFF"/>
        <w:spacing w:before="100" w:beforeAutospacing="1" w:after="100" w:afterAutospacing="1" w:line="240" w:lineRule="auto"/>
        <w:rPr>
          <w:rFonts w:ascii="Cambria" w:eastAsia="Times New Roman" w:hAnsi="Cambria" w:cstheme="minorHAnsi"/>
          <w:color w:val="303030"/>
          <w:lang w:eastAsia="en-GB"/>
        </w:rPr>
      </w:pPr>
    </w:p>
    <w:p w14:paraId="794C8D1E" w14:textId="08CEAA18" w:rsidR="009032EA" w:rsidRPr="00A665D1" w:rsidRDefault="009032EA" w:rsidP="009032EA">
      <w:pPr>
        <w:shd w:val="clear" w:color="auto" w:fill="FFFFFF"/>
        <w:spacing w:before="100" w:beforeAutospacing="1" w:after="100" w:afterAutospacing="1" w:line="240" w:lineRule="auto"/>
        <w:rPr>
          <w:rFonts w:ascii="Cambria" w:eastAsia="Times New Roman" w:hAnsi="Cambria" w:cstheme="minorHAnsi"/>
          <w:color w:val="303030"/>
          <w:lang w:eastAsia="en-GB"/>
        </w:rPr>
      </w:pPr>
    </w:p>
    <w:p w14:paraId="436740D0" w14:textId="5556F099" w:rsidR="009032EA" w:rsidRPr="00A665D1" w:rsidRDefault="007F44C2" w:rsidP="00DF25F6">
      <w:pPr>
        <w:rPr>
          <w:rFonts w:ascii="Cambria" w:eastAsia="Times New Roman" w:hAnsi="Cambria" w:cstheme="minorHAnsi"/>
          <w:color w:val="303030"/>
          <w:lang w:eastAsia="en-GB"/>
        </w:rPr>
      </w:pPr>
      <w:r>
        <w:rPr>
          <w:rFonts w:ascii="Cambria" w:eastAsia="Times New Roman" w:hAnsi="Cambria" w:cstheme="minorHAnsi"/>
          <w:color w:val="303030"/>
          <w:lang w:eastAsia="en-GB"/>
        </w:rPr>
        <w:br w:type="page"/>
      </w:r>
    </w:p>
    <w:p w14:paraId="03FDDAC8" w14:textId="77777777" w:rsidR="00E423AA" w:rsidRDefault="002C3BF0" w:rsidP="002C3BF0">
      <w:pPr>
        <w:pStyle w:val="Heading1"/>
        <w:jc w:val="center"/>
        <w:rPr>
          <w:rStyle w:val="normaltextrun1"/>
        </w:rPr>
      </w:pPr>
      <w:bookmarkStart w:id="1" w:name="_Toc21027723"/>
      <w:bookmarkStart w:id="2" w:name="_Toc164169636"/>
      <w:r w:rsidRPr="00A665D1">
        <w:rPr>
          <w:rStyle w:val="normaltextrun1"/>
        </w:rPr>
        <w:lastRenderedPageBreak/>
        <w:t>P</w:t>
      </w:r>
      <w:r w:rsidR="009032EA" w:rsidRPr="00A665D1">
        <w:rPr>
          <w:rStyle w:val="normaltextrun1"/>
        </w:rPr>
        <w:t xml:space="preserve">rivacy Notice </w:t>
      </w:r>
    </w:p>
    <w:p w14:paraId="5302FA98" w14:textId="70D70593" w:rsidR="009032EA" w:rsidRPr="00A665D1" w:rsidRDefault="009032EA" w:rsidP="002C3BF0">
      <w:pPr>
        <w:pStyle w:val="Heading1"/>
        <w:jc w:val="center"/>
        <w:rPr>
          <w:rStyle w:val="normaltextrun1"/>
        </w:rPr>
      </w:pPr>
      <w:r w:rsidRPr="00A665D1">
        <w:rPr>
          <w:rStyle w:val="normaltextrun1"/>
        </w:rPr>
        <w:t xml:space="preserve">(How we use </w:t>
      </w:r>
      <w:r w:rsidR="00176681" w:rsidRPr="00A665D1">
        <w:rPr>
          <w:rStyle w:val="normaltextrun1"/>
        </w:rPr>
        <w:t>your</w:t>
      </w:r>
      <w:r w:rsidRPr="00A665D1">
        <w:rPr>
          <w:rStyle w:val="normaltextrun1"/>
        </w:rPr>
        <w:t xml:space="preserve"> information)</w:t>
      </w:r>
      <w:bookmarkEnd w:id="1"/>
      <w:bookmarkEnd w:id="2"/>
    </w:p>
    <w:p w14:paraId="34547468" w14:textId="77777777" w:rsidR="009032EA" w:rsidRPr="00A665D1" w:rsidRDefault="009032EA" w:rsidP="009032EA">
      <w:pPr>
        <w:pStyle w:val="paragraph"/>
        <w:ind w:left="285"/>
        <w:textAlignment w:val="baseline"/>
        <w:rPr>
          <w:rFonts w:ascii="Cambria" w:hAnsi="Cambria" w:cstheme="minorHAnsi"/>
          <w:sz w:val="22"/>
          <w:szCs w:val="22"/>
        </w:rPr>
      </w:pPr>
      <w:r w:rsidRPr="00A665D1">
        <w:rPr>
          <w:rStyle w:val="eop"/>
          <w:rFonts w:ascii="Cambria" w:hAnsi="Cambria" w:cstheme="minorHAnsi"/>
          <w:sz w:val="22"/>
          <w:szCs w:val="22"/>
        </w:rPr>
        <w:t> </w:t>
      </w:r>
    </w:p>
    <w:p w14:paraId="000E508F" w14:textId="27362E3E" w:rsidR="00FD027C" w:rsidRDefault="00FD027C" w:rsidP="001B4803">
      <w:pPr>
        <w:pStyle w:val="paragraph"/>
        <w:jc w:val="both"/>
        <w:textAlignment w:val="baseline"/>
        <w:rPr>
          <w:rStyle w:val="normaltextrun1"/>
          <w:rFonts w:ascii="Cambria" w:hAnsi="Cambria" w:cstheme="minorHAnsi"/>
          <w:i/>
          <w:iCs/>
          <w:sz w:val="22"/>
          <w:szCs w:val="22"/>
        </w:rPr>
      </w:pPr>
      <w:r w:rsidRPr="00A665D1">
        <w:rPr>
          <w:rStyle w:val="normaltextrun1"/>
          <w:rFonts w:ascii="Cambria" w:hAnsi="Cambria" w:cstheme="minorHAnsi"/>
          <w:i/>
          <w:iCs/>
          <w:sz w:val="22"/>
          <w:szCs w:val="22"/>
        </w:rPr>
        <w:t xml:space="preserve">This notice is aimed at pupils, parents/carers – the school should decide if they pass this notice to the children themselves as well as parents/carers. This would depend on </w:t>
      </w:r>
      <w:r w:rsidR="00547C01" w:rsidRPr="00A665D1">
        <w:rPr>
          <w:rStyle w:val="normaltextrun1"/>
          <w:rFonts w:ascii="Cambria" w:hAnsi="Cambria" w:cstheme="minorHAnsi"/>
          <w:i/>
          <w:iCs/>
          <w:sz w:val="22"/>
          <w:szCs w:val="22"/>
        </w:rPr>
        <w:t>i</w:t>
      </w:r>
      <w:r w:rsidRPr="00A665D1">
        <w:rPr>
          <w:rStyle w:val="normaltextrun1"/>
          <w:rFonts w:ascii="Cambria" w:hAnsi="Cambria" w:cstheme="minorHAnsi"/>
          <w:i/>
          <w:iCs/>
          <w:sz w:val="22"/>
          <w:szCs w:val="22"/>
        </w:rPr>
        <w:t>f the child is old enough and mature enough to understand the notice.</w:t>
      </w:r>
    </w:p>
    <w:p w14:paraId="7C7DEE1D" w14:textId="77777777" w:rsidR="00305DA3" w:rsidRPr="00A665D1" w:rsidRDefault="00305DA3" w:rsidP="001B4803">
      <w:pPr>
        <w:pStyle w:val="paragraph"/>
        <w:jc w:val="both"/>
        <w:textAlignment w:val="baseline"/>
        <w:rPr>
          <w:rStyle w:val="normaltextrun1"/>
          <w:rFonts w:ascii="Cambria" w:hAnsi="Cambria" w:cstheme="minorHAnsi"/>
          <w:i/>
          <w:iCs/>
          <w:sz w:val="22"/>
          <w:szCs w:val="22"/>
        </w:rPr>
      </w:pPr>
    </w:p>
    <w:p w14:paraId="52E13DD7" w14:textId="77777777" w:rsidR="00FD027C" w:rsidRPr="00A665D1" w:rsidRDefault="00FD027C" w:rsidP="001B4803">
      <w:pPr>
        <w:pStyle w:val="paragraph"/>
        <w:jc w:val="both"/>
        <w:textAlignment w:val="baseline"/>
        <w:rPr>
          <w:rStyle w:val="normaltextrun1"/>
          <w:rFonts w:ascii="Cambria" w:hAnsi="Cambria" w:cstheme="minorHAnsi"/>
          <w:b/>
          <w:bCs/>
          <w:sz w:val="22"/>
          <w:szCs w:val="22"/>
        </w:rPr>
      </w:pPr>
    </w:p>
    <w:p w14:paraId="270295CC" w14:textId="4B43ECC3" w:rsidR="009032EA" w:rsidRPr="00A665D1" w:rsidRDefault="009032EA" w:rsidP="001B4803">
      <w:pPr>
        <w:pStyle w:val="paragraph"/>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t xml:space="preserve">The categories of </w:t>
      </w:r>
      <w:r w:rsidR="00292154" w:rsidRPr="00A665D1">
        <w:rPr>
          <w:rStyle w:val="normaltextrun1"/>
          <w:rFonts w:ascii="Cambria" w:hAnsi="Cambria" w:cstheme="minorHAnsi"/>
          <w:b/>
          <w:bCs/>
          <w:sz w:val="22"/>
          <w:szCs w:val="22"/>
        </w:rPr>
        <w:t>i</w:t>
      </w:r>
      <w:r w:rsidRPr="00A665D1">
        <w:rPr>
          <w:rStyle w:val="normaltextrun1"/>
          <w:rFonts w:ascii="Cambria" w:hAnsi="Cambria" w:cstheme="minorHAnsi"/>
          <w:b/>
          <w:bCs/>
          <w:sz w:val="22"/>
          <w:szCs w:val="22"/>
        </w:rPr>
        <w:t>nformation that we collect, hold and/or share include but</w:t>
      </w:r>
      <w:r w:rsidR="00292154" w:rsidRPr="00A665D1">
        <w:rPr>
          <w:rStyle w:val="normaltextrun1"/>
          <w:rFonts w:ascii="Cambria" w:hAnsi="Cambria" w:cstheme="minorHAnsi"/>
          <w:b/>
          <w:bCs/>
          <w:sz w:val="22"/>
          <w:szCs w:val="22"/>
        </w:rPr>
        <w:t xml:space="preserve"> are</w:t>
      </w:r>
      <w:r w:rsidRPr="00A665D1">
        <w:rPr>
          <w:rStyle w:val="normaltextrun1"/>
          <w:rFonts w:ascii="Cambria" w:hAnsi="Cambria" w:cstheme="minorHAnsi"/>
          <w:b/>
          <w:bCs/>
          <w:sz w:val="22"/>
          <w:szCs w:val="22"/>
        </w:rPr>
        <w:t xml:space="preserve"> not limited to</w:t>
      </w:r>
      <w:r w:rsidR="0066429A" w:rsidRPr="00A665D1">
        <w:rPr>
          <w:rStyle w:val="normaltextrun1"/>
          <w:rFonts w:ascii="Cambria" w:hAnsi="Cambria" w:cstheme="minorHAnsi"/>
          <w:b/>
          <w:bCs/>
          <w:sz w:val="22"/>
          <w:szCs w:val="22"/>
        </w:rPr>
        <w:t>:</w:t>
      </w:r>
    </w:p>
    <w:p w14:paraId="293968AF"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1A71D68C" w14:textId="0EBF8707" w:rsidR="009032EA" w:rsidRPr="00A665D1" w:rsidRDefault="009032EA" w:rsidP="006F5D7F">
      <w:pPr>
        <w:pStyle w:val="paragraph"/>
        <w:numPr>
          <w:ilvl w:val="1"/>
          <w:numId w:val="2"/>
        </w:numPr>
        <w:tabs>
          <w:tab w:val="clear" w:pos="1440"/>
          <w:tab w:val="num" w:pos="426"/>
        </w:tabs>
        <w:ind w:left="284" w:hanging="284"/>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Personal information (such as name</w:t>
      </w:r>
      <w:r w:rsidR="00176681" w:rsidRPr="00A665D1">
        <w:rPr>
          <w:rStyle w:val="normaltextrun1"/>
          <w:rFonts w:ascii="Cambria" w:hAnsi="Cambria" w:cstheme="minorHAnsi"/>
          <w:sz w:val="22"/>
          <w:szCs w:val="22"/>
        </w:rPr>
        <w:t>s</w:t>
      </w:r>
      <w:r w:rsidRPr="00A665D1">
        <w:rPr>
          <w:rStyle w:val="normaltextrun1"/>
          <w:rFonts w:ascii="Cambria" w:hAnsi="Cambria" w:cstheme="minorHAnsi"/>
          <w:sz w:val="22"/>
          <w:szCs w:val="22"/>
        </w:rPr>
        <w:t>, unique pupil number and address, adult emergency contact information)</w:t>
      </w:r>
      <w:r w:rsidRPr="00A665D1">
        <w:rPr>
          <w:rStyle w:val="eop"/>
          <w:rFonts w:ascii="Cambria" w:hAnsi="Cambria" w:cstheme="minorHAnsi"/>
          <w:sz w:val="22"/>
          <w:szCs w:val="22"/>
        </w:rPr>
        <w:t> </w:t>
      </w:r>
    </w:p>
    <w:p w14:paraId="64EDB784" w14:textId="31822393" w:rsidR="00176681" w:rsidRPr="00A665D1" w:rsidRDefault="00176681"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Special Categories (such as Ethnicity, Language, Nationality, Country of birth &amp; Religion) </w:t>
      </w:r>
      <w:r w:rsidRPr="00A665D1">
        <w:rPr>
          <w:rStyle w:val="eop"/>
          <w:rFonts w:ascii="Cambria" w:hAnsi="Cambria" w:cstheme="minorHAnsi"/>
          <w:sz w:val="22"/>
          <w:szCs w:val="22"/>
        </w:rPr>
        <w:t> </w:t>
      </w:r>
    </w:p>
    <w:p w14:paraId="1C406B97" w14:textId="61BC639E" w:rsidR="009032EA" w:rsidRPr="00A665D1" w:rsidRDefault="009032EA" w:rsidP="006F5D7F">
      <w:pPr>
        <w:pStyle w:val="paragraph"/>
        <w:numPr>
          <w:ilvl w:val="1"/>
          <w:numId w:val="2"/>
        </w:numPr>
        <w:tabs>
          <w:tab w:val="clear" w:pos="1440"/>
          <w:tab w:val="num" w:pos="426"/>
        </w:tabs>
        <w:ind w:left="284" w:hanging="284"/>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Characteristics (such as free school meal eligibility, Pupil Premium Information)</w:t>
      </w:r>
      <w:r w:rsidRPr="00A665D1">
        <w:rPr>
          <w:rStyle w:val="eop"/>
          <w:rFonts w:ascii="Cambria" w:hAnsi="Cambria" w:cstheme="minorHAnsi"/>
          <w:sz w:val="22"/>
          <w:szCs w:val="22"/>
        </w:rPr>
        <w:t> </w:t>
      </w:r>
    </w:p>
    <w:p w14:paraId="134687C2" w14:textId="6D880D4C" w:rsidR="0066429A" w:rsidRPr="00A665D1" w:rsidRDefault="0066429A" w:rsidP="006F5D7F">
      <w:pPr>
        <w:pStyle w:val="paragraph"/>
        <w:numPr>
          <w:ilvl w:val="1"/>
          <w:numId w:val="2"/>
        </w:numPr>
        <w:tabs>
          <w:tab w:val="clear" w:pos="1440"/>
          <w:tab w:val="num" w:pos="426"/>
        </w:tabs>
        <w:ind w:left="284" w:hanging="284"/>
        <w:jc w:val="both"/>
        <w:textAlignment w:val="baseline"/>
        <w:rPr>
          <w:rStyle w:val="eop"/>
          <w:rFonts w:ascii="Cambria" w:hAnsi="Cambria" w:cstheme="minorHAnsi"/>
          <w:sz w:val="22"/>
          <w:szCs w:val="22"/>
        </w:rPr>
      </w:pPr>
      <w:r w:rsidRPr="00A665D1">
        <w:rPr>
          <w:rStyle w:val="eop"/>
          <w:rFonts w:ascii="Cambria" w:hAnsi="Cambria" w:cstheme="minorHAnsi"/>
          <w:sz w:val="22"/>
          <w:szCs w:val="22"/>
        </w:rPr>
        <w:t>Safeguarding information (such as court orders and professional involvement)</w:t>
      </w:r>
    </w:p>
    <w:p w14:paraId="17730284" w14:textId="2D3B2D9B" w:rsidR="0066429A" w:rsidRPr="00A665D1" w:rsidRDefault="0066429A"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eop"/>
          <w:rFonts w:ascii="Cambria" w:hAnsi="Cambria" w:cstheme="minorHAnsi"/>
          <w:sz w:val="22"/>
          <w:szCs w:val="22"/>
        </w:rPr>
        <w:t xml:space="preserve">Medical and administration (such as doctor information, child health, dental health, allergies, </w:t>
      </w:r>
      <w:r w:rsidR="00176681" w:rsidRPr="00A665D1">
        <w:rPr>
          <w:rStyle w:val="eop"/>
          <w:rFonts w:ascii="Cambria" w:hAnsi="Cambria" w:cstheme="minorHAnsi"/>
          <w:sz w:val="22"/>
          <w:szCs w:val="22"/>
        </w:rPr>
        <w:t>medication,</w:t>
      </w:r>
      <w:r w:rsidRPr="00A665D1">
        <w:rPr>
          <w:rStyle w:val="eop"/>
          <w:rFonts w:ascii="Cambria" w:hAnsi="Cambria" w:cstheme="minorHAnsi"/>
          <w:sz w:val="22"/>
          <w:szCs w:val="22"/>
        </w:rPr>
        <w:t xml:space="preserve"> and dietary requirements)</w:t>
      </w:r>
    </w:p>
    <w:p w14:paraId="47CEF77E" w14:textId="64F19008" w:rsidR="009032EA" w:rsidRPr="00A665D1" w:rsidRDefault="009032EA"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Attendance information (such as sessions attended, number of absences and absence reasons</w:t>
      </w:r>
      <w:r w:rsidR="00176681" w:rsidRPr="00A665D1">
        <w:rPr>
          <w:rStyle w:val="normaltextrun1"/>
          <w:rFonts w:ascii="Cambria" w:hAnsi="Cambria" w:cstheme="minorHAnsi"/>
          <w:sz w:val="22"/>
          <w:szCs w:val="22"/>
        </w:rPr>
        <w:t xml:space="preserve"> and any previous schools attended</w:t>
      </w:r>
      <w:r w:rsidRPr="00A665D1">
        <w:rPr>
          <w:rStyle w:val="normaltextrun1"/>
          <w:rFonts w:ascii="Cambria" w:hAnsi="Cambria" w:cstheme="minorHAnsi"/>
          <w:sz w:val="22"/>
          <w:szCs w:val="22"/>
        </w:rPr>
        <w:t>)</w:t>
      </w:r>
      <w:r w:rsidRPr="00A665D1">
        <w:rPr>
          <w:rStyle w:val="eop"/>
          <w:rFonts w:ascii="Cambria" w:hAnsi="Cambria" w:cstheme="minorHAnsi"/>
          <w:sz w:val="22"/>
          <w:szCs w:val="22"/>
        </w:rPr>
        <w:t> </w:t>
      </w:r>
    </w:p>
    <w:p w14:paraId="69F96753" w14:textId="5CD0EE8C" w:rsidR="009032EA" w:rsidRPr="00A665D1" w:rsidRDefault="009032EA"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Assessment information</w:t>
      </w:r>
      <w:r w:rsidRPr="00A665D1">
        <w:rPr>
          <w:rStyle w:val="eop"/>
          <w:rFonts w:ascii="Cambria" w:hAnsi="Cambria" w:cstheme="minorHAnsi"/>
          <w:sz w:val="22"/>
          <w:szCs w:val="22"/>
        </w:rPr>
        <w:t> </w:t>
      </w:r>
      <w:r w:rsidR="00176681" w:rsidRPr="00A665D1">
        <w:rPr>
          <w:rStyle w:val="eop"/>
          <w:rFonts w:ascii="Cambria" w:hAnsi="Cambria" w:cstheme="minorHAnsi"/>
          <w:sz w:val="22"/>
          <w:szCs w:val="22"/>
        </w:rPr>
        <w:t>and attainment (such as key stage 1, key stage 2 and phonics results)</w:t>
      </w:r>
    </w:p>
    <w:p w14:paraId="1FFDD117" w14:textId="77777777" w:rsidR="009032EA" w:rsidRPr="00A665D1" w:rsidRDefault="009032EA"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Relevant medical information (Special Category Data)</w:t>
      </w:r>
      <w:r w:rsidRPr="00A665D1">
        <w:rPr>
          <w:rStyle w:val="eop"/>
          <w:rFonts w:ascii="Cambria" w:hAnsi="Cambria" w:cstheme="minorHAnsi"/>
          <w:sz w:val="22"/>
          <w:szCs w:val="22"/>
        </w:rPr>
        <w:t> </w:t>
      </w:r>
    </w:p>
    <w:p w14:paraId="674B3572" w14:textId="77C3A3D4" w:rsidR="009032EA" w:rsidRPr="00A665D1" w:rsidRDefault="009032EA"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Special Educational Needs information</w:t>
      </w:r>
      <w:r w:rsidRPr="00A665D1">
        <w:rPr>
          <w:rStyle w:val="eop"/>
          <w:rFonts w:ascii="Cambria" w:hAnsi="Cambria" w:cstheme="minorHAnsi"/>
          <w:sz w:val="22"/>
          <w:szCs w:val="22"/>
        </w:rPr>
        <w:t> </w:t>
      </w:r>
      <w:r w:rsidR="00176681" w:rsidRPr="00A665D1">
        <w:rPr>
          <w:rStyle w:val="eop"/>
          <w:rFonts w:ascii="Cambria" w:hAnsi="Cambria" w:cstheme="minorHAnsi"/>
          <w:sz w:val="22"/>
          <w:szCs w:val="22"/>
        </w:rPr>
        <w:t>(including</w:t>
      </w:r>
      <w:r w:rsidR="0066429A" w:rsidRPr="00A665D1">
        <w:rPr>
          <w:rStyle w:val="eop"/>
          <w:rFonts w:ascii="Cambria" w:hAnsi="Cambria" w:cstheme="minorHAnsi"/>
          <w:sz w:val="22"/>
          <w:szCs w:val="22"/>
        </w:rPr>
        <w:t xml:space="preserve"> needs and ranking)</w:t>
      </w:r>
    </w:p>
    <w:p w14:paraId="4B4E4B4D" w14:textId="3304B37A" w:rsidR="009032EA" w:rsidRPr="00A665D1" w:rsidRDefault="00176681" w:rsidP="006F5D7F">
      <w:pPr>
        <w:pStyle w:val="paragraph"/>
        <w:numPr>
          <w:ilvl w:val="1"/>
          <w:numId w:val="2"/>
        </w:numPr>
        <w:tabs>
          <w:tab w:val="clear" w:pos="1440"/>
          <w:tab w:val="num" w:pos="426"/>
        </w:tabs>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Behavioural information (such as exclusions and any relevant alternative provision put in place)</w:t>
      </w:r>
    </w:p>
    <w:p w14:paraId="4ADA347A" w14:textId="2D983413" w:rsidR="00305DA3" w:rsidRDefault="009032EA" w:rsidP="00305DA3">
      <w:pPr>
        <w:pStyle w:val="paragraph"/>
        <w:numPr>
          <w:ilvl w:val="1"/>
          <w:numId w:val="2"/>
        </w:numPr>
        <w:tabs>
          <w:tab w:val="clear" w:pos="1440"/>
          <w:tab w:val="num" w:pos="426"/>
        </w:tabs>
        <w:ind w:left="284" w:hanging="284"/>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Financial Information (such as dinner money transactions, trip transactions)</w:t>
      </w:r>
      <w:r w:rsidRPr="00A665D1">
        <w:rPr>
          <w:rStyle w:val="eop"/>
          <w:rFonts w:ascii="Cambria" w:hAnsi="Cambria" w:cstheme="minorHAnsi"/>
          <w:sz w:val="22"/>
          <w:szCs w:val="22"/>
        </w:rPr>
        <w:t> </w:t>
      </w:r>
    </w:p>
    <w:p w14:paraId="3881A77A" w14:textId="77777777" w:rsidR="00305DA3" w:rsidRPr="00305DA3" w:rsidRDefault="00305DA3" w:rsidP="00305DA3">
      <w:pPr>
        <w:pStyle w:val="paragraph"/>
        <w:jc w:val="both"/>
        <w:textAlignment w:val="baseline"/>
        <w:rPr>
          <w:rFonts w:ascii="Cambria" w:hAnsi="Cambria" w:cstheme="minorHAnsi"/>
          <w:sz w:val="22"/>
          <w:szCs w:val="22"/>
        </w:rPr>
      </w:pPr>
    </w:p>
    <w:p w14:paraId="76A2BF6F" w14:textId="77777777" w:rsidR="009032EA" w:rsidRPr="00A665D1" w:rsidRDefault="009032EA" w:rsidP="001B4803">
      <w:pPr>
        <w:pStyle w:val="paragraph"/>
        <w:jc w:val="both"/>
        <w:textAlignment w:val="baseline"/>
        <w:rPr>
          <w:rFonts w:ascii="Cambria" w:hAnsi="Cambria" w:cstheme="minorHAnsi"/>
          <w:color w:val="2F5496"/>
          <w:sz w:val="22"/>
          <w:szCs w:val="22"/>
        </w:rPr>
      </w:pPr>
      <w:r w:rsidRPr="00A665D1">
        <w:rPr>
          <w:rStyle w:val="eop"/>
          <w:rFonts w:ascii="Cambria" w:hAnsi="Cambria" w:cstheme="minorHAnsi"/>
          <w:color w:val="2F5496"/>
          <w:sz w:val="22"/>
          <w:szCs w:val="22"/>
        </w:rPr>
        <w:t> </w:t>
      </w:r>
    </w:p>
    <w:p w14:paraId="5C970E11" w14:textId="77777777" w:rsidR="009032EA" w:rsidRPr="00A665D1" w:rsidRDefault="009032EA" w:rsidP="001B4803">
      <w:pPr>
        <w:pStyle w:val="paragraph"/>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t>Why we collect and use this information</w:t>
      </w:r>
      <w:r w:rsidRPr="00A665D1">
        <w:rPr>
          <w:rStyle w:val="eop"/>
          <w:rFonts w:ascii="Cambria" w:hAnsi="Cambria" w:cstheme="minorHAnsi"/>
          <w:color w:val="2F5496"/>
          <w:sz w:val="22"/>
          <w:szCs w:val="22"/>
        </w:rPr>
        <w:t> </w:t>
      </w:r>
    </w:p>
    <w:p w14:paraId="2A038F0C"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65939646" w14:textId="77777777" w:rsidR="009032EA" w:rsidRPr="00A665D1" w:rsidRDefault="009032EA" w:rsidP="001B4803">
      <w:pPr>
        <w:pStyle w:val="paragraph"/>
        <w:jc w:val="both"/>
        <w:textAlignment w:val="baseline"/>
        <w:rPr>
          <w:rFonts w:ascii="Cambria" w:hAnsi="Cambria" w:cstheme="minorHAnsi"/>
          <w:sz w:val="22"/>
          <w:szCs w:val="22"/>
        </w:rPr>
      </w:pPr>
      <w:r w:rsidRPr="00A665D1">
        <w:rPr>
          <w:rStyle w:val="normaltextrun1"/>
          <w:rFonts w:ascii="Cambria" w:hAnsi="Cambria" w:cstheme="minorHAnsi"/>
          <w:sz w:val="22"/>
          <w:szCs w:val="22"/>
        </w:rPr>
        <w:t>We use the pupil data:</w:t>
      </w:r>
      <w:r w:rsidRPr="00A665D1">
        <w:rPr>
          <w:rStyle w:val="eop"/>
          <w:rFonts w:ascii="Cambria" w:hAnsi="Cambria" w:cstheme="minorHAnsi"/>
          <w:sz w:val="22"/>
          <w:szCs w:val="22"/>
        </w:rPr>
        <w:t> </w:t>
      </w:r>
    </w:p>
    <w:p w14:paraId="69F8F03E" w14:textId="77777777"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to support pupil learning</w:t>
      </w:r>
      <w:r w:rsidRPr="00A665D1">
        <w:rPr>
          <w:rStyle w:val="eop"/>
          <w:rFonts w:ascii="Cambria" w:hAnsi="Cambria" w:cstheme="minorHAnsi"/>
          <w:sz w:val="22"/>
          <w:szCs w:val="22"/>
        </w:rPr>
        <w:t> </w:t>
      </w:r>
    </w:p>
    <w:p w14:paraId="0E255B2F" w14:textId="159C7605"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 xml:space="preserve">to monitor and report on pupil </w:t>
      </w:r>
      <w:r w:rsidR="00176681" w:rsidRPr="00A665D1">
        <w:rPr>
          <w:rStyle w:val="normaltextrun1"/>
          <w:rFonts w:ascii="Cambria" w:hAnsi="Cambria" w:cstheme="minorHAnsi"/>
          <w:sz w:val="22"/>
          <w:szCs w:val="22"/>
        </w:rPr>
        <w:t xml:space="preserve">attainment </w:t>
      </w:r>
      <w:r w:rsidRPr="00A665D1">
        <w:rPr>
          <w:rStyle w:val="normaltextrun1"/>
          <w:rFonts w:ascii="Cambria" w:hAnsi="Cambria" w:cstheme="minorHAnsi"/>
          <w:sz w:val="22"/>
          <w:szCs w:val="22"/>
        </w:rPr>
        <w:t>progress</w:t>
      </w:r>
      <w:r w:rsidRPr="00A665D1">
        <w:rPr>
          <w:rStyle w:val="eop"/>
          <w:rFonts w:ascii="Cambria" w:hAnsi="Cambria" w:cstheme="minorHAnsi"/>
          <w:sz w:val="22"/>
          <w:szCs w:val="22"/>
        </w:rPr>
        <w:t> </w:t>
      </w:r>
    </w:p>
    <w:p w14:paraId="4A27D9B0" w14:textId="77777777"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to provide appropriate pastoral care</w:t>
      </w:r>
      <w:r w:rsidRPr="00A665D1">
        <w:rPr>
          <w:rStyle w:val="eop"/>
          <w:rFonts w:ascii="Cambria" w:hAnsi="Cambria" w:cstheme="minorHAnsi"/>
          <w:sz w:val="22"/>
          <w:szCs w:val="22"/>
        </w:rPr>
        <w:t> </w:t>
      </w:r>
    </w:p>
    <w:p w14:paraId="75D716F1" w14:textId="77777777" w:rsidR="009032EA" w:rsidRPr="00A665D1" w:rsidRDefault="009032EA" w:rsidP="006F5D7F">
      <w:pPr>
        <w:pStyle w:val="paragraph"/>
        <w:numPr>
          <w:ilvl w:val="1"/>
          <w:numId w:val="2"/>
        </w:numPr>
        <w:ind w:left="284" w:hanging="284"/>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to assess the quality of our services</w:t>
      </w:r>
      <w:r w:rsidRPr="00A665D1">
        <w:rPr>
          <w:rStyle w:val="eop"/>
          <w:rFonts w:ascii="Cambria" w:hAnsi="Cambria" w:cstheme="minorHAnsi"/>
          <w:sz w:val="22"/>
          <w:szCs w:val="22"/>
        </w:rPr>
        <w:t> </w:t>
      </w:r>
    </w:p>
    <w:p w14:paraId="57980BDE" w14:textId="77777777" w:rsidR="009032EA" w:rsidRPr="00A665D1" w:rsidRDefault="009032EA" w:rsidP="006F5D7F">
      <w:pPr>
        <w:pStyle w:val="paragraph"/>
        <w:numPr>
          <w:ilvl w:val="1"/>
          <w:numId w:val="2"/>
        </w:numPr>
        <w:ind w:left="284" w:hanging="284"/>
        <w:jc w:val="both"/>
        <w:textAlignment w:val="baseline"/>
        <w:rPr>
          <w:rStyle w:val="eop"/>
          <w:rFonts w:ascii="Cambria" w:hAnsi="Cambria" w:cstheme="minorHAnsi"/>
          <w:sz w:val="22"/>
          <w:szCs w:val="22"/>
        </w:rPr>
      </w:pPr>
      <w:r w:rsidRPr="00A665D1">
        <w:rPr>
          <w:rStyle w:val="eop"/>
          <w:rFonts w:ascii="Cambria" w:hAnsi="Cambria" w:cstheme="minorHAnsi"/>
          <w:sz w:val="22"/>
          <w:szCs w:val="22"/>
        </w:rPr>
        <w:t>to keep children safe (food allergies or emergency contact details)</w:t>
      </w:r>
    </w:p>
    <w:p w14:paraId="7F0C2846" w14:textId="77777777"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eop"/>
          <w:rFonts w:ascii="Cambria" w:hAnsi="Cambria" w:cstheme="minorHAnsi"/>
          <w:sz w:val="22"/>
          <w:szCs w:val="22"/>
        </w:rPr>
        <w:t>to meet the statutory duties placed on us by the Department for Education</w:t>
      </w:r>
    </w:p>
    <w:p w14:paraId="10720376" w14:textId="77777777"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to comply with the law regarding data sharing</w:t>
      </w:r>
      <w:r w:rsidRPr="00A665D1">
        <w:rPr>
          <w:rStyle w:val="eop"/>
          <w:rFonts w:ascii="Cambria" w:hAnsi="Cambria" w:cstheme="minorHAnsi"/>
          <w:sz w:val="22"/>
          <w:szCs w:val="22"/>
        </w:rPr>
        <w:t> </w:t>
      </w:r>
    </w:p>
    <w:p w14:paraId="00FB8D6E" w14:textId="77777777"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Financial audits</w:t>
      </w:r>
      <w:r w:rsidRPr="00A665D1">
        <w:rPr>
          <w:rStyle w:val="eop"/>
          <w:rFonts w:ascii="Cambria" w:hAnsi="Cambria" w:cstheme="minorHAnsi"/>
          <w:sz w:val="22"/>
          <w:szCs w:val="22"/>
        </w:rPr>
        <w:t> </w:t>
      </w:r>
    </w:p>
    <w:p w14:paraId="4D6D53FB" w14:textId="77777777" w:rsidR="009032EA" w:rsidRPr="00A665D1" w:rsidRDefault="009032EA" w:rsidP="006F5D7F">
      <w:pPr>
        <w:pStyle w:val="paragraph"/>
        <w:numPr>
          <w:ilvl w:val="1"/>
          <w:numId w:val="2"/>
        </w:numPr>
        <w:ind w:left="284" w:hanging="284"/>
        <w:jc w:val="both"/>
        <w:textAlignment w:val="baseline"/>
        <w:rPr>
          <w:rFonts w:ascii="Cambria" w:hAnsi="Cambria" w:cstheme="minorHAnsi"/>
          <w:sz w:val="22"/>
          <w:szCs w:val="22"/>
        </w:rPr>
      </w:pPr>
      <w:r w:rsidRPr="00A665D1">
        <w:rPr>
          <w:rStyle w:val="normaltextrun1"/>
          <w:rFonts w:ascii="Cambria" w:hAnsi="Cambria" w:cstheme="minorHAnsi"/>
          <w:sz w:val="22"/>
          <w:szCs w:val="22"/>
        </w:rPr>
        <w:t>to provide a rewards structure</w:t>
      </w:r>
      <w:r w:rsidRPr="00A665D1">
        <w:rPr>
          <w:rStyle w:val="eop"/>
          <w:rFonts w:ascii="Cambria" w:hAnsi="Cambria" w:cstheme="minorHAnsi"/>
          <w:sz w:val="22"/>
          <w:szCs w:val="22"/>
        </w:rPr>
        <w:t> </w:t>
      </w:r>
    </w:p>
    <w:p w14:paraId="763BA5AA" w14:textId="77777777" w:rsidR="009032EA" w:rsidRDefault="009032EA" w:rsidP="006F5D7F">
      <w:pPr>
        <w:pStyle w:val="paragraph"/>
        <w:numPr>
          <w:ilvl w:val="1"/>
          <w:numId w:val="2"/>
        </w:numPr>
        <w:ind w:left="284" w:hanging="284"/>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to track how well the school is performing as a whole</w:t>
      </w:r>
      <w:r w:rsidRPr="00A665D1">
        <w:rPr>
          <w:rStyle w:val="eop"/>
          <w:rFonts w:ascii="Cambria" w:hAnsi="Cambria" w:cstheme="minorHAnsi"/>
          <w:sz w:val="22"/>
          <w:szCs w:val="22"/>
        </w:rPr>
        <w:t> </w:t>
      </w:r>
    </w:p>
    <w:p w14:paraId="40F60D0E" w14:textId="77777777" w:rsidR="00305DA3" w:rsidRPr="00A665D1" w:rsidRDefault="00305DA3" w:rsidP="00305DA3">
      <w:pPr>
        <w:pStyle w:val="paragraph"/>
        <w:jc w:val="both"/>
        <w:textAlignment w:val="baseline"/>
        <w:rPr>
          <w:rFonts w:ascii="Cambria" w:hAnsi="Cambria" w:cstheme="minorHAnsi"/>
          <w:sz w:val="22"/>
          <w:szCs w:val="22"/>
        </w:rPr>
      </w:pPr>
    </w:p>
    <w:p w14:paraId="694F5C1F" w14:textId="77777777" w:rsidR="009032EA" w:rsidRPr="00A665D1" w:rsidRDefault="009032EA" w:rsidP="001B4803">
      <w:pPr>
        <w:pStyle w:val="paragraph"/>
        <w:jc w:val="both"/>
        <w:textAlignment w:val="baseline"/>
        <w:rPr>
          <w:rFonts w:ascii="Cambria" w:hAnsi="Cambria" w:cstheme="minorHAnsi"/>
          <w:color w:val="2F5496"/>
          <w:sz w:val="22"/>
          <w:szCs w:val="22"/>
        </w:rPr>
      </w:pPr>
      <w:r w:rsidRPr="00A665D1">
        <w:rPr>
          <w:rStyle w:val="eop"/>
          <w:rFonts w:ascii="Cambria" w:hAnsi="Cambria" w:cstheme="minorHAnsi"/>
          <w:color w:val="2F5496"/>
          <w:sz w:val="22"/>
          <w:szCs w:val="22"/>
        </w:rPr>
        <w:t> </w:t>
      </w:r>
    </w:p>
    <w:p w14:paraId="248E0AB9" w14:textId="77777777" w:rsidR="009032EA" w:rsidRPr="00A665D1" w:rsidRDefault="009032EA" w:rsidP="001B4803">
      <w:pPr>
        <w:pStyle w:val="paragraph"/>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t>The lawful basis on which we use this information</w:t>
      </w:r>
      <w:r w:rsidRPr="00A665D1">
        <w:rPr>
          <w:rStyle w:val="eop"/>
          <w:rFonts w:ascii="Cambria" w:hAnsi="Cambria" w:cstheme="minorHAnsi"/>
          <w:color w:val="2F5496"/>
          <w:sz w:val="22"/>
          <w:szCs w:val="22"/>
        </w:rPr>
        <w:t> </w:t>
      </w:r>
    </w:p>
    <w:p w14:paraId="783E1F8A"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024CE427" w14:textId="09C47613" w:rsidR="009032EA" w:rsidRPr="00A665D1" w:rsidRDefault="009032EA" w:rsidP="001B4803">
      <w:pPr>
        <w:pStyle w:val="paragraph"/>
        <w:jc w:val="both"/>
        <w:textAlignment w:val="baseline"/>
        <w:rPr>
          <w:rFonts w:ascii="Cambria" w:hAnsi="Cambria" w:cstheme="minorHAnsi"/>
          <w:sz w:val="22"/>
          <w:szCs w:val="22"/>
        </w:rPr>
      </w:pPr>
      <w:r w:rsidRPr="00A665D1">
        <w:rPr>
          <w:rStyle w:val="normaltextrun1"/>
          <w:rFonts w:ascii="Cambria" w:hAnsi="Cambria" w:cstheme="minorHAnsi"/>
          <w:sz w:val="22"/>
          <w:szCs w:val="22"/>
        </w:rPr>
        <w:t xml:space="preserve">We collect and use </w:t>
      </w:r>
      <w:r w:rsidR="00176681" w:rsidRPr="00A665D1">
        <w:rPr>
          <w:rStyle w:val="normaltextrun1"/>
          <w:rFonts w:ascii="Cambria" w:hAnsi="Cambria" w:cstheme="minorHAnsi"/>
          <w:sz w:val="22"/>
          <w:szCs w:val="22"/>
        </w:rPr>
        <w:t xml:space="preserve">your </w:t>
      </w:r>
      <w:r w:rsidRPr="00A665D1">
        <w:rPr>
          <w:rStyle w:val="normaltextrun1"/>
          <w:rFonts w:ascii="Cambria" w:hAnsi="Cambria" w:cstheme="minorHAnsi"/>
          <w:sz w:val="22"/>
          <w:szCs w:val="22"/>
        </w:rPr>
        <w:t xml:space="preserve">information under </w:t>
      </w:r>
      <w:r w:rsidR="00AC634C" w:rsidRPr="00A665D1">
        <w:rPr>
          <w:rStyle w:val="normaltextrun1"/>
          <w:rFonts w:ascii="Cambria" w:hAnsi="Cambria" w:cstheme="minorHAnsi"/>
          <w:sz w:val="22"/>
          <w:szCs w:val="22"/>
        </w:rPr>
        <w:t>the Data Protection Act 2018 (sometimes referred to as UKGDPR</w:t>
      </w:r>
      <w:r w:rsidR="003229B6" w:rsidRPr="00A665D1">
        <w:rPr>
          <w:rStyle w:val="normaltextrun1"/>
          <w:rFonts w:ascii="Cambria" w:hAnsi="Cambria" w:cstheme="minorHAnsi"/>
          <w:sz w:val="22"/>
          <w:szCs w:val="22"/>
        </w:rPr>
        <w:t>),</w:t>
      </w:r>
      <w:r w:rsidR="00AC634C" w:rsidRPr="00A665D1">
        <w:rPr>
          <w:rStyle w:val="normaltextrun1"/>
          <w:rFonts w:ascii="Cambria" w:hAnsi="Cambria" w:cstheme="minorHAnsi"/>
          <w:sz w:val="22"/>
          <w:szCs w:val="22"/>
        </w:rPr>
        <w:t xml:space="preserve"> a</w:t>
      </w:r>
      <w:r w:rsidRPr="00A665D1">
        <w:rPr>
          <w:rStyle w:val="normaltextrun1"/>
          <w:rFonts w:ascii="Cambria" w:hAnsi="Cambria" w:cstheme="minorHAnsi"/>
          <w:sz w:val="22"/>
          <w:szCs w:val="22"/>
        </w:rPr>
        <w:t xml:space="preserve">rticle 6, and </w:t>
      </w:r>
      <w:r w:rsidR="00CF1E02" w:rsidRPr="00A665D1">
        <w:rPr>
          <w:rStyle w:val="normaltextrun1"/>
          <w:rFonts w:ascii="Cambria" w:hAnsi="Cambria" w:cstheme="minorHAnsi"/>
          <w:sz w:val="22"/>
          <w:szCs w:val="22"/>
        </w:rPr>
        <w:t>a</w:t>
      </w:r>
      <w:r w:rsidRPr="00A665D1">
        <w:rPr>
          <w:rStyle w:val="normaltextrun1"/>
          <w:rFonts w:ascii="Cambria" w:hAnsi="Cambria" w:cstheme="minorHAnsi"/>
          <w:sz w:val="22"/>
          <w:szCs w:val="22"/>
        </w:rPr>
        <w:t xml:space="preserve">rticle 9. </w:t>
      </w:r>
    </w:p>
    <w:p w14:paraId="5AD958C0" w14:textId="77777777" w:rsidR="009032EA" w:rsidRPr="00A665D1" w:rsidRDefault="009032EA" w:rsidP="001B4803">
      <w:pPr>
        <w:pStyle w:val="paragraph"/>
        <w:jc w:val="both"/>
        <w:textAlignment w:val="baseline"/>
        <w:rPr>
          <w:rFonts w:ascii="Cambria" w:hAnsi="Cambria" w:cstheme="minorHAnsi"/>
          <w:sz w:val="22"/>
          <w:szCs w:val="22"/>
        </w:rPr>
      </w:pPr>
      <w:r w:rsidRPr="00A665D1">
        <w:rPr>
          <w:rStyle w:val="eop"/>
          <w:rFonts w:ascii="Cambria" w:hAnsi="Cambria" w:cstheme="minorHAnsi"/>
          <w:sz w:val="22"/>
          <w:szCs w:val="22"/>
        </w:rPr>
        <w:t> </w:t>
      </w:r>
    </w:p>
    <w:p w14:paraId="3D1D6605" w14:textId="11F85CD4" w:rsidR="003229B6" w:rsidRPr="00A665D1" w:rsidRDefault="009032EA" w:rsidP="001B4803">
      <w:pPr>
        <w:pStyle w:val="paragraph"/>
        <w:jc w:val="both"/>
        <w:textAlignment w:val="baseline"/>
        <w:rPr>
          <w:rStyle w:val="normaltextrun1"/>
          <w:rFonts w:ascii="Cambria" w:hAnsi="Cambria" w:cstheme="minorHAnsi"/>
          <w:sz w:val="22"/>
          <w:szCs w:val="22"/>
        </w:rPr>
      </w:pPr>
      <w:r w:rsidRPr="00A665D1">
        <w:rPr>
          <w:rStyle w:val="normaltextrun1"/>
          <w:rFonts w:ascii="Cambria" w:hAnsi="Cambria" w:cstheme="minorHAnsi"/>
          <w:sz w:val="22"/>
          <w:szCs w:val="22"/>
        </w:rPr>
        <w:t>Special category data from article 9 is processed under condition (a) the data subject has given explicit consent to the processing of those personal data for one or more specified purpose</w:t>
      </w:r>
      <w:r w:rsidR="00307731" w:rsidRPr="00A665D1">
        <w:rPr>
          <w:rStyle w:val="normaltextrun1"/>
          <w:rFonts w:ascii="Cambria" w:hAnsi="Cambria" w:cstheme="minorHAnsi"/>
          <w:sz w:val="22"/>
          <w:szCs w:val="22"/>
        </w:rPr>
        <w:t>.</w:t>
      </w:r>
    </w:p>
    <w:p w14:paraId="19EA7F7D" w14:textId="77777777" w:rsidR="009032EA" w:rsidRPr="00A665D1" w:rsidRDefault="009032EA" w:rsidP="001B4803">
      <w:pPr>
        <w:pStyle w:val="paragraph"/>
        <w:textAlignment w:val="baseline"/>
        <w:rPr>
          <w:rFonts w:ascii="Cambria" w:hAnsi="Cambria" w:cstheme="minorHAnsi"/>
          <w:sz w:val="22"/>
          <w:szCs w:val="22"/>
        </w:rPr>
      </w:pPr>
    </w:p>
    <w:p w14:paraId="04EBF661" w14:textId="77777777" w:rsidR="003D5823" w:rsidRDefault="003D5823">
      <w:pPr>
        <w:rPr>
          <w:rStyle w:val="normaltextrun1"/>
          <w:rFonts w:ascii="Cambria" w:eastAsia="Times New Roman" w:hAnsi="Cambria" w:cstheme="minorHAnsi"/>
          <w:b/>
          <w:bCs/>
          <w:lang w:eastAsia="en-GB"/>
        </w:rPr>
      </w:pPr>
      <w:r>
        <w:rPr>
          <w:rStyle w:val="normaltextrun1"/>
          <w:rFonts w:ascii="Cambria" w:hAnsi="Cambria" w:cstheme="minorHAnsi"/>
          <w:b/>
          <w:bCs/>
        </w:rPr>
        <w:br w:type="page"/>
      </w:r>
    </w:p>
    <w:p w14:paraId="5429A777" w14:textId="3F038401" w:rsidR="009032EA" w:rsidRPr="00A665D1" w:rsidRDefault="009032EA" w:rsidP="001B4803">
      <w:pPr>
        <w:pStyle w:val="paragraph"/>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lastRenderedPageBreak/>
        <w:t>Collecting pupil information</w:t>
      </w:r>
      <w:r w:rsidRPr="00A665D1">
        <w:rPr>
          <w:rStyle w:val="eop"/>
          <w:rFonts w:ascii="Cambria" w:hAnsi="Cambria" w:cstheme="minorHAnsi"/>
          <w:color w:val="2F5496"/>
          <w:sz w:val="22"/>
          <w:szCs w:val="22"/>
        </w:rPr>
        <w:t> </w:t>
      </w:r>
    </w:p>
    <w:p w14:paraId="5D0A5DE4"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71C0CF9D" w14:textId="210772D3" w:rsidR="009032EA" w:rsidRPr="00A665D1" w:rsidRDefault="00AC634C" w:rsidP="001B4803">
      <w:pPr>
        <w:pStyle w:val="paragraph"/>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 xml:space="preserve">Pupil data is essential for the </w:t>
      </w:r>
      <w:r w:rsidR="00727D72" w:rsidRPr="00A665D1">
        <w:rPr>
          <w:rStyle w:val="normaltextrun1"/>
          <w:rFonts w:ascii="Cambria" w:hAnsi="Cambria" w:cstheme="minorHAnsi"/>
          <w:sz w:val="22"/>
          <w:szCs w:val="22"/>
        </w:rPr>
        <w:t>school’s</w:t>
      </w:r>
      <w:r w:rsidRPr="00A665D1">
        <w:rPr>
          <w:rStyle w:val="normaltextrun1"/>
          <w:rFonts w:ascii="Cambria" w:hAnsi="Cambria" w:cstheme="minorHAnsi"/>
          <w:sz w:val="22"/>
          <w:szCs w:val="22"/>
        </w:rPr>
        <w:t xml:space="preserve"> operational use. </w:t>
      </w:r>
      <w:r w:rsidR="009032EA" w:rsidRPr="00A665D1">
        <w:rPr>
          <w:rStyle w:val="normaltextrun1"/>
          <w:rFonts w:ascii="Cambria" w:hAnsi="Cambria" w:cstheme="minorHAnsi"/>
          <w:sz w:val="22"/>
          <w:szCs w:val="22"/>
        </w:rPr>
        <w:t xml:space="preserve">Whilst the majority of pupil information you provide to us is mandatory, some of it is provided to us on a voluntary basis. In order to comply </w:t>
      </w:r>
      <w:r w:rsidR="00727D72" w:rsidRPr="00A665D1">
        <w:rPr>
          <w:rStyle w:val="normaltextrun1"/>
          <w:rFonts w:ascii="Cambria" w:hAnsi="Cambria" w:cstheme="minorHAnsi"/>
          <w:sz w:val="22"/>
          <w:szCs w:val="22"/>
        </w:rPr>
        <w:t>with Data</w:t>
      </w:r>
      <w:r w:rsidR="009032EA" w:rsidRPr="00A665D1">
        <w:rPr>
          <w:rStyle w:val="normaltextrun1"/>
          <w:rFonts w:ascii="Cambria" w:hAnsi="Cambria" w:cstheme="minorHAnsi"/>
          <w:sz w:val="22"/>
          <w:szCs w:val="22"/>
        </w:rPr>
        <w:t xml:space="preserve"> Protection </w:t>
      </w:r>
      <w:r w:rsidRPr="00A665D1">
        <w:rPr>
          <w:rStyle w:val="normaltextrun1"/>
          <w:rFonts w:ascii="Cambria" w:hAnsi="Cambria" w:cstheme="minorHAnsi"/>
          <w:sz w:val="22"/>
          <w:szCs w:val="22"/>
        </w:rPr>
        <w:t>legislation</w:t>
      </w:r>
      <w:r w:rsidR="009032EA" w:rsidRPr="00A665D1">
        <w:rPr>
          <w:rStyle w:val="normaltextrun1"/>
          <w:rFonts w:ascii="Cambria" w:hAnsi="Cambria" w:cstheme="minorHAnsi"/>
          <w:sz w:val="22"/>
          <w:szCs w:val="22"/>
        </w:rPr>
        <w:t>, we will inform you</w:t>
      </w:r>
      <w:r w:rsidR="00727D72" w:rsidRPr="00A665D1">
        <w:rPr>
          <w:rStyle w:val="normaltextrun1"/>
          <w:rFonts w:ascii="Cambria" w:hAnsi="Cambria" w:cstheme="minorHAnsi"/>
          <w:sz w:val="22"/>
          <w:szCs w:val="22"/>
        </w:rPr>
        <w:t xml:space="preserve"> at the point of collection,</w:t>
      </w:r>
      <w:r w:rsidR="009032EA" w:rsidRPr="00A665D1">
        <w:rPr>
          <w:rStyle w:val="normaltextrun1"/>
          <w:rFonts w:ascii="Cambria" w:hAnsi="Cambria" w:cstheme="minorHAnsi"/>
          <w:sz w:val="22"/>
          <w:szCs w:val="22"/>
        </w:rPr>
        <w:t xml:space="preserve"> whether you are required to provide certain pupil information to us or if you have a choice in this. This will be via the pupil information sheet that you are requested to complete upon your child’s entry to the school.</w:t>
      </w:r>
      <w:r w:rsidR="009032EA" w:rsidRPr="00A665D1">
        <w:rPr>
          <w:rStyle w:val="eop"/>
          <w:rFonts w:ascii="Cambria" w:hAnsi="Cambria" w:cstheme="minorHAnsi"/>
          <w:sz w:val="22"/>
          <w:szCs w:val="22"/>
        </w:rPr>
        <w:t> </w:t>
      </w:r>
      <w:r w:rsidR="00727D72" w:rsidRPr="00A665D1">
        <w:rPr>
          <w:rStyle w:val="eop"/>
          <w:rFonts w:ascii="Cambria" w:hAnsi="Cambria" w:cstheme="minorHAnsi"/>
          <w:sz w:val="22"/>
          <w:szCs w:val="22"/>
        </w:rPr>
        <w:t xml:space="preserve">Also, if applicable data will be taken from your previous school using a common transfer file (CTF). </w:t>
      </w:r>
    </w:p>
    <w:p w14:paraId="12B90D30" w14:textId="77777777" w:rsidR="003379C3" w:rsidRDefault="003379C3" w:rsidP="001B4803">
      <w:pPr>
        <w:pStyle w:val="paragraph"/>
        <w:jc w:val="both"/>
        <w:textAlignment w:val="baseline"/>
        <w:rPr>
          <w:rFonts w:ascii="Cambria" w:hAnsi="Cambria" w:cstheme="minorHAnsi"/>
          <w:sz w:val="22"/>
          <w:szCs w:val="22"/>
        </w:rPr>
      </w:pPr>
    </w:p>
    <w:p w14:paraId="0056D72D" w14:textId="77777777" w:rsidR="00305DA3" w:rsidRPr="00A665D1" w:rsidRDefault="00305DA3" w:rsidP="001B4803">
      <w:pPr>
        <w:pStyle w:val="paragraph"/>
        <w:jc w:val="both"/>
        <w:textAlignment w:val="baseline"/>
        <w:rPr>
          <w:rFonts w:ascii="Cambria" w:hAnsi="Cambria" w:cstheme="minorHAnsi"/>
          <w:sz w:val="22"/>
          <w:szCs w:val="22"/>
        </w:rPr>
      </w:pPr>
    </w:p>
    <w:p w14:paraId="7AC9084A" w14:textId="6E110AE8" w:rsidR="009032EA" w:rsidRPr="00A665D1" w:rsidRDefault="009032EA" w:rsidP="001B4803">
      <w:pPr>
        <w:pStyle w:val="paragraph"/>
        <w:jc w:val="both"/>
        <w:textAlignment w:val="baseline"/>
        <w:rPr>
          <w:rStyle w:val="eop"/>
          <w:rFonts w:ascii="Cambria" w:hAnsi="Cambria" w:cstheme="minorHAnsi"/>
          <w:b/>
          <w:bCs/>
          <w:color w:val="2F5496"/>
          <w:sz w:val="22"/>
          <w:szCs w:val="22"/>
        </w:rPr>
      </w:pPr>
      <w:r w:rsidRPr="00A665D1">
        <w:rPr>
          <w:rStyle w:val="normaltextrun1"/>
          <w:rFonts w:ascii="Cambria" w:hAnsi="Cambria" w:cstheme="minorHAnsi"/>
          <w:b/>
          <w:bCs/>
          <w:sz w:val="22"/>
          <w:szCs w:val="22"/>
        </w:rPr>
        <w:t xml:space="preserve">Storing </w:t>
      </w:r>
      <w:r w:rsidR="007432B4" w:rsidRPr="00A665D1">
        <w:rPr>
          <w:rStyle w:val="normaltextrun1"/>
          <w:rFonts w:ascii="Cambria" w:hAnsi="Cambria" w:cstheme="minorHAnsi"/>
          <w:b/>
          <w:bCs/>
          <w:sz w:val="22"/>
          <w:szCs w:val="22"/>
        </w:rPr>
        <w:t>your</w:t>
      </w:r>
      <w:r w:rsidRPr="00A665D1">
        <w:rPr>
          <w:rStyle w:val="normaltextrun1"/>
          <w:rFonts w:ascii="Cambria" w:hAnsi="Cambria" w:cstheme="minorHAnsi"/>
          <w:b/>
          <w:bCs/>
          <w:sz w:val="22"/>
          <w:szCs w:val="22"/>
        </w:rPr>
        <w:t xml:space="preserve"> data</w:t>
      </w:r>
      <w:r w:rsidRPr="00A665D1">
        <w:rPr>
          <w:rStyle w:val="eop"/>
          <w:rFonts w:ascii="Cambria" w:hAnsi="Cambria" w:cstheme="minorHAnsi"/>
          <w:b/>
          <w:bCs/>
          <w:color w:val="2F5496"/>
          <w:sz w:val="22"/>
          <w:szCs w:val="22"/>
        </w:rPr>
        <w:t> </w:t>
      </w:r>
    </w:p>
    <w:p w14:paraId="0D4FFD37"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50B1E40C" w14:textId="6538C034" w:rsidR="009032EA" w:rsidRPr="00A665D1" w:rsidRDefault="009032EA" w:rsidP="001B4803">
      <w:pPr>
        <w:pStyle w:val="paragraph"/>
        <w:jc w:val="both"/>
        <w:textAlignment w:val="baseline"/>
        <w:rPr>
          <w:rFonts w:ascii="Cambria" w:hAnsi="Cambria" w:cstheme="minorHAnsi"/>
          <w:sz w:val="22"/>
          <w:szCs w:val="22"/>
        </w:rPr>
      </w:pPr>
      <w:r w:rsidRPr="00A665D1">
        <w:rPr>
          <w:rStyle w:val="normaltextrun1"/>
          <w:rFonts w:ascii="Cambria" w:hAnsi="Cambria" w:cstheme="minorHAnsi"/>
          <w:sz w:val="22"/>
          <w:szCs w:val="22"/>
        </w:rPr>
        <w:t xml:space="preserve">We hold </w:t>
      </w:r>
      <w:r w:rsidR="00727D72" w:rsidRPr="00A665D1">
        <w:rPr>
          <w:rStyle w:val="normaltextrun1"/>
          <w:rFonts w:ascii="Cambria" w:hAnsi="Cambria" w:cstheme="minorHAnsi"/>
          <w:sz w:val="22"/>
          <w:szCs w:val="22"/>
        </w:rPr>
        <w:t>your</w:t>
      </w:r>
      <w:r w:rsidRPr="00A665D1">
        <w:rPr>
          <w:rStyle w:val="normaltextrun1"/>
          <w:rFonts w:ascii="Cambria" w:hAnsi="Cambria" w:cstheme="minorHAnsi"/>
          <w:sz w:val="22"/>
          <w:szCs w:val="22"/>
        </w:rPr>
        <w:t xml:space="preserve"> data if it is lawful for us to do</w:t>
      </w:r>
      <w:r w:rsidR="00292154" w:rsidRPr="00A665D1">
        <w:rPr>
          <w:rStyle w:val="normaltextrun1"/>
          <w:rFonts w:ascii="Cambria" w:hAnsi="Cambria" w:cstheme="minorHAnsi"/>
          <w:sz w:val="22"/>
          <w:szCs w:val="22"/>
        </w:rPr>
        <w:t xml:space="preserve"> so</w:t>
      </w:r>
      <w:r w:rsidRPr="00A665D1">
        <w:rPr>
          <w:rStyle w:val="normaltextrun1"/>
          <w:rFonts w:ascii="Cambria" w:hAnsi="Cambria" w:cstheme="minorHAnsi"/>
          <w:sz w:val="22"/>
          <w:szCs w:val="22"/>
        </w:rPr>
        <w:t xml:space="preserve"> in accordance with </w:t>
      </w:r>
      <w:r w:rsidR="00727D72" w:rsidRPr="00A665D1">
        <w:rPr>
          <w:rStyle w:val="normaltextrun1"/>
          <w:rFonts w:ascii="Cambria" w:hAnsi="Cambria" w:cstheme="minorHAnsi"/>
          <w:sz w:val="22"/>
          <w:szCs w:val="22"/>
        </w:rPr>
        <w:t>retention guidance</w:t>
      </w:r>
      <w:r w:rsidRPr="00A665D1">
        <w:rPr>
          <w:rStyle w:val="eop"/>
          <w:rFonts w:ascii="Cambria" w:hAnsi="Cambria" w:cstheme="minorHAnsi"/>
          <w:sz w:val="22"/>
          <w:szCs w:val="22"/>
        </w:rPr>
        <w:t> </w:t>
      </w:r>
      <w:r w:rsidR="00727D72" w:rsidRPr="00A665D1">
        <w:rPr>
          <w:rStyle w:val="eop"/>
          <w:rFonts w:ascii="Cambria" w:hAnsi="Cambria" w:cstheme="minorHAnsi"/>
          <w:sz w:val="22"/>
          <w:szCs w:val="22"/>
        </w:rPr>
        <w:t>taken from the DFE recommended source which is the IRMS toolkit. Should a document not be listed in this toolkit then the school will keep a record of why this data is being retained and will produce upon request.</w:t>
      </w:r>
      <w:r w:rsidR="007432B4" w:rsidRPr="00A665D1">
        <w:rPr>
          <w:rStyle w:val="eop"/>
          <w:rFonts w:ascii="Cambria" w:hAnsi="Cambria" w:cstheme="minorHAnsi"/>
          <w:sz w:val="22"/>
          <w:szCs w:val="22"/>
        </w:rPr>
        <w:t xml:space="preserve"> </w:t>
      </w:r>
      <w:r w:rsidR="00891773" w:rsidRPr="00A665D1">
        <w:rPr>
          <w:rStyle w:val="eop"/>
          <w:rFonts w:ascii="Cambria" w:hAnsi="Cambria" w:cstheme="minorHAnsi"/>
          <w:sz w:val="22"/>
          <w:szCs w:val="22"/>
        </w:rPr>
        <w:t>Where</w:t>
      </w:r>
      <w:r w:rsidR="007432B4" w:rsidRPr="00A665D1">
        <w:rPr>
          <w:rStyle w:val="eop"/>
          <w:rFonts w:ascii="Cambria" w:hAnsi="Cambria" w:cstheme="minorHAnsi"/>
          <w:sz w:val="22"/>
          <w:szCs w:val="22"/>
        </w:rPr>
        <w:t xml:space="preserve"> the school does not follow the guidance within this toolkit,</w:t>
      </w:r>
      <w:r w:rsidR="00891773" w:rsidRPr="00A665D1">
        <w:rPr>
          <w:rStyle w:val="eop"/>
          <w:rFonts w:ascii="Cambria" w:hAnsi="Cambria" w:cstheme="minorHAnsi"/>
          <w:sz w:val="22"/>
          <w:szCs w:val="22"/>
        </w:rPr>
        <w:t xml:space="preserve"> </w:t>
      </w:r>
      <w:r w:rsidR="007432B4" w:rsidRPr="00A665D1">
        <w:rPr>
          <w:rStyle w:val="eop"/>
          <w:rFonts w:ascii="Cambria" w:hAnsi="Cambria" w:cstheme="minorHAnsi"/>
          <w:sz w:val="22"/>
          <w:szCs w:val="22"/>
        </w:rPr>
        <w:t>the school</w:t>
      </w:r>
      <w:r w:rsidR="00891773" w:rsidRPr="00A665D1">
        <w:rPr>
          <w:rStyle w:val="eop"/>
          <w:rFonts w:ascii="Cambria" w:hAnsi="Cambria" w:cstheme="minorHAnsi"/>
          <w:sz w:val="22"/>
          <w:szCs w:val="22"/>
        </w:rPr>
        <w:t xml:space="preserve"> have </w:t>
      </w:r>
      <w:r w:rsidR="007432B4" w:rsidRPr="00A665D1">
        <w:rPr>
          <w:rStyle w:val="eop"/>
          <w:rFonts w:ascii="Cambria" w:hAnsi="Cambria" w:cstheme="minorHAnsi"/>
          <w:sz w:val="22"/>
          <w:szCs w:val="22"/>
        </w:rPr>
        <w:t>their own retention document which can be provided upon request.</w:t>
      </w:r>
    </w:p>
    <w:p w14:paraId="0FE800D9" w14:textId="1F974F9A" w:rsidR="007432B4" w:rsidRPr="00A665D1" w:rsidRDefault="009032EA" w:rsidP="001B4803">
      <w:pPr>
        <w:pStyle w:val="paragraph"/>
        <w:jc w:val="both"/>
        <w:textAlignment w:val="baseline"/>
        <w:rPr>
          <w:rStyle w:val="normaltextrun1"/>
          <w:rFonts w:ascii="Cambria" w:hAnsi="Cambria" w:cstheme="minorHAnsi"/>
          <w:sz w:val="22"/>
          <w:szCs w:val="22"/>
        </w:rPr>
      </w:pPr>
      <w:r w:rsidRPr="00A665D1">
        <w:rPr>
          <w:rStyle w:val="eop"/>
          <w:rFonts w:ascii="Cambria" w:hAnsi="Cambria" w:cstheme="minorHAnsi"/>
          <w:sz w:val="22"/>
          <w:szCs w:val="22"/>
        </w:rPr>
        <w:t> </w:t>
      </w:r>
    </w:p>
    <w:p w14:paraId="79427ABC" w14:textId="1CF24CA5" w:rsidR="007432B4" w:rsidRPr="00A665D1" w:rsidRDefault="007432B4" w:rsidP="001B4803">
      <w:pPr>
        <w:pStyle w:val="paragraph"/>
        <w:jc w:val="both"/>
        <w:textAlignment w:val="baseline"/>
        <w:rPr>
          <w:rStyle w:val="normaltextrun1"/>
          <w:rFonts w:ascii="Cambria" w:hAnsi="Cambria" w:cstheme="minorHAnsi"/>
          <w:bCs/>
          <w:sz w:val="22"/>
          <w:szCs w:val="22"/>
        </w:rPr>
      </w:pPr>
      <w:r w:rsidRPr="00A665D1">
        <w:rPr>
          <w:rStyle w:val="normaltextrun1"/>
          <w:rFonts w:ascii="Cambria" w:hAnsi="Cambria" w:cstheme="minorHAnsi"/>
          <w:sz w:val="22"/>
          <w:szCs w:val="22"/>
        </w:rPr>
        <w:t xml:space="preserve">Any data that we are no longer required to hold lawfully is deleted/destroyed in accordance with the </w:t>
      </w:r>
      <w:r w:rsidR="004541FB" w:rsidRPr="00A665D1">
        <w:rPr>
          <w:rStyle w:val="normaltextrun1"/>
          <w:rFonts w:ascii="Cambria" w:hAnsi="Cambria" w:cstheme="minorHAnsi"/>
          <w:sz w:val="22"/>
          <w:szCs w:val="22"/>
        </w:rPr>
        <w:t>school’s</w:t>
      </w:r>
      <w:r w:rsidRPr="00A665D1">
        <w:rPr>
          <w:rStyle w:val="normaltextrun1"/>
          <w:rFonts w:ascii="Cambria" w:hAnsi="Cambria" w:cstheme="minorHAnsi"/>
          <w:sz w:val="22"/>
          <w:szCs w:val="22"/>
        </w:rPr>
        <w:t xml:space="preserve"> </w:t>
      </w:r>
      <w:r w:rsidR="004541FB" w:rsidRPr="00A665D1">
        <w:rPr>
          <w:rStyle w:val="normaltextrun1"/>
          <w:rFonts w:ascii="Cambria" w:hAnsi="Cambria" w:cstheme="minorHAnsi"/>
          <w:sz w:val="22"/>
          <w:szCs w:val="22"/>
        </w:rPr>
        <w:t>disposal guidance policy.</w:t>
      </w:r>
    </w:p>
    <w:p w14:paraId="0CE901D8" w14:textId="77777777" w:rsidR="009032EA" w:rsidRDefault="009032EA" w:rsidP="001B4803">
      <w:pPr>
        <w:pStyle w:val="paragraph"/>
        <w:jc w:val="both"/>
        <w:textAlignment w:val="baseline"/>
        <w:rPr>
          <w:rStyle w:val="normaltextrun1"/>
          <w:rFonts w:ascii="Cambria" w:hAnsi="Cambria" w:cstheme="minorHAnsi"/>
          <w:b/>
          <w:sz w:val="22"/>
          <w:szCs w:val="22"/>
        </w:rPr>
      </w:pPr>
    </w:p>
    <w:p w14:paraId="1B68694C" w14:textId="77777777" w:rsidR="00305DA3" w:rsidRPr="00A665D1" w:rsidRDefault="00305DA3" w:rsidP="001B4803">
      <w:pPr>
        <w:pStyle w:val="paragraph"/>
        <w:jc w:val="both"/>
        <w:textAlignment w:val="baseline"/>
        <w:rPr>
          <w:rStyle w:val="normaltextrun1"/>
          <w:rFonts w:ascii="Cambria" w:hAnsi="Cambria" w:cstheme="minorHAnsi"/>
          <w:b/>
          <w:sz w:val="22"/>
          <w:szCs w:val="22"/>
        </w:rPr>
      </w:pPr>
    </w:p>
    <w:p w14:paraId="61F86A72" w14:textId="4D328121" w:rsidR="009032EA" w:rsidRPr="00A665D1" w:rsidRDefault="009032EA" w:rsidP="001B4803">
      <w:pPr>
        <w:pStyle w:val="paragraph"/>
        <w:jc w:val="both"/>
        <w:textAlignment w:val="baseline"/>
        <w:rPr>
          <w:rStyle w:val="eop"/>
          <w:rFonts w:ascii="Cambria" w:hAnsi="Cambria" w:cstheme="minorHAnsi"/>
          <w:b/>
          <w:color w:val="2F5496"/>
          <w:sz w:val="22"/>
          <w:szCs w:val="22"/>
        </w:rPr>
      </w:pPr>
      <w:r w:rsidRPr="00A665D1">
        <w:rPr>
          <w:rStyle w:val="normaltextrun1"/>
          <w:rFonts w:ascii="Cambria" w:hAnsi="Cambria" w:cstheme="minorHAnsi"/>
          <w:b/>
          <w:sz w:val="22"/>
          <w:szCs w:val="22"/>
        </w:rPr>
        <w:t>Who we share pupil information with</w:t>
      </w:r>
      <w:r w:rsidRPr="00A665D1">
        <w:rPr>
          <w:rStyle w:val="eop"/>
          <w:rFonts w:ascii="Cambria" w:hAnsi="Cambria" w:cstheme="minorHAnsi"/>
          <w:b/>
          <w:color w:val="2F5496"/>
          <w:sz w:val="22"/>
          <w:szCs w:val="22"/>
        </w:rPr>
        <w:t> </w:t>
      </w:r>
    </w:p>
    <w:p w14:paraId="12189359" w14:textId="77777777" w:rsidR="009032EA" w:rsidRPr="00A665D1" w:rsidRDefault="009032EA" w:rsidP="001B4803">
      <w:pPr>
        <w:pStyle w:val="paragraph"/>
        <w:jc w:val="both"/>
        <w:textAlignment w:val="baseline"/>
        <w:rPr>
          <w:rFonts w:ascii="Cambria" w:hAnsi="Cambria" w:cstheme="minorHAnsi"/>
          <w:b/>
          <w:color w:val="2F5496"/>
          <w:sz w:val="22"/>
          <w:szCs w:val="22"/>
        </w:rPr>
      </w:pPr>
    </w:p>
    <w:p w14:paraId="53D98171" w14:textId="77777777" w:rsidR="009032EA" w:rsidRPr="00A665D1" w:rsidRDefault="009032EA" w:rsidP="001B4803">
      <w:pPr>
        <w:pStyle w:val="paragraph"/>
        <w:jc w:val="both"/>
        <w:textAlignment w:val="baseline"/>
        <w:rPr>
          <w:rFonts w:ascii="Cambria" w:hAnsi="Cambria" w:cstheme="minorHAnsi"/>
          <w:sz w:val="22"/>
          <w:szCs w:val="22"/>
        </w:rPr>
      </w:pPr>
      <w:r w:rsidRPr="00A665D1">
        <w:rPr>
          <w:rStyle w:val="normaltextrun1"/>
          <w:rFonts w:ascii="Cambria" w:hAnsi="Cambria" w:cstheme="minorHAnsi"/>
          <w:sz w:val="22"/>
          <w:szCs w:val="22"/>
        </w:rPr>
        <w:t>We routinely share pupil information with:</w:t>
      </w:r>
      <w:r w:rsidRPr="00A665D1">
        <w:rPr>
          <w:rStyle w:val="eop"/>
          <w:rFonts w:ascii="Cambria" w:hAnsi="Cambria" w:cstheme="minorHAnsi"/>
          <w:sz w:val="22"/>
          <w:szCs w:val="22"/>
        </w:rPr>
        <w:t> </w:t>
      </w:r>
    </w:p>
    <w:p w14:paraId="5A47AA29" w14:textId="77777777" w:rsidR="009032EA" w:rsidRPr="00A665D1" w:rsidRDefault="009032EA" w:rsidP="001B4803">
      <w:pPr>
        <w:pStyle w:val="paragraph"/>
        <w:jc w:val="both"/>
        <w:textAlignment w:val="baseline"/>
        <w:rPr>
          <w:rFonts w:ascii="Cambria" w:hAnsi="Cambria" w:cstheme="minorHAnsi"/>
          <w:sz w:val="22"/>
          <w:szCs w:val="22"/>
        </w:rPr>
      </w:pPr>
      <w:r w:rsidRPr="00A665D1">
        <w:rPr>
          <w:rStyle w:val="eop"/>
          <w:rFonts w:ascii="Cambria" w:hAnsi="Cambria" w:cstheme="minorHAnsi"/>
          <w:sz w:val="22"/>
          <w:szCs w:val="22"/>
        </w:rPr>
        <w:t> </w:t>
      </w:r>
    </w:p>
    <w:p w14:paraId="0A57C622" w14:textId="585CEA54" w:rsidR="009032EA" w:rsidRPr="00A665D1" w:rsidRDefault="009032EA" w:rsidP="006F5D7F">
      <w:pPr>
        <w:pStyle w:val="paragraph"/>
        <w:numPr>
          <w:ilvl w:val="1"/>
          <w:numId w:val="2"/>
        </w:numPr>
        <w:ind w:left="284" w:hanging="288"/>
        <w:jc w:val="both"/>
        <w:textAlignment w:val="baseline"/>
        <w:rPr>
          <w:rFonts w:ascii="Cambria" w:hAnsi="Cambria" w:cstheme="minorHAnsi"/>
          <w:sz w:val="22"/>
          <w:szCs w:val="22"/>
        </w:rPr>
      </w:pPr>
      <w:r w:rsidRPr="00A665D1">
        <w:rPr>
          <w:rStyle w:val="normaltextrun1"/>
          <w:rFonts w:ascii="Cambria" w:hAnsi="Cambria" w:cstheme="minorHAnsi"/>
          <w:sz w:val="22"/>
          <w:szCs w:val="22"/>
        </w:rPr>
        <w:t>schools</w:t>
      </w:r>
      <w:r w:rsidR="00927B98" w:rsidRPr="00A665D1">
        <w:rPr>
          <w:rStyle w:val="normaltextrun1"/>
          <w:rFonts w:ascii="Cambria" w:hAnsi="Cambria" w:cstheme="minorHAnsi"/>
          <w:sz w:val="22"/>
          <w:szCs w:val="22"/>
        </w:rPr>
        <w:t xml:space="preserve"> that the pupils attend after leaving us</w:t>
      </w:r>
    </w:p>
    <w:p w14:paraId="6458B4A8" w14:textId="576B608D" w:rsidR="009032EA" w:rsidRPr="00A665D1" w:rsidRDefault="00927B98" w:rsidP="006F5D7F">
      <w:pPr>
        <w:pStyle w:val="paragraph"/>
        <w:numPr>
          <w:ilvl w:val="1"/>
          <w:numId w:val="2"/>
        </w:numPr>
        <w:ind w:left="284" w:hanging="288"/>
        <w:jc w:val="both"/>
        <w:textAlignment w:val="baseline"/>
        <w:rPr>
          <w:rFonts w:ascii="Cambria" w:hAnsi="Cambria" w:cstheme="minorHAnsi"/>
          <w:sz w:val="22"/>
          <w:szCs w:val="22"/>
        </w:rPr>
      </w:pPr>
      <w:r w:rsidRPr="00A665D1">
        <w:rPr>
          <w:rStyle w:val="normaltextrun1"/>
          <w:rFonts w:ascii="Cambria" w:hAnsi="Cambria" w:cstheme="minorHAnsi"/>
          <w:sz w:val="22"/>
          <w:szCs w:val="22"/>
        </w:rPr>
        <w:t>Our local authority</w:t>
      </w:r>
      <w:r w:rsidR="009032EA" w:rsidRPr="00A665D1">
        <w:rPr>
          <w:rStyle w:val="eop"/>
          <w:rFonts w:ascii="Cambria" w:hAnsi="Cambria" w:cstheme="minorHAnsi"/>
          <w:sz w:val="22"/>
          <w:szCs w:val="22"/>
        </w:rPr>
        <w:t> </w:t>
      </w:r>
    </w:p>
    <w:p w14:paraId="3A17749D" w14:textId="77777777" w:rsidR="009032EA" w:rsidRPr="00A665D1" w:rsidRDefault="009032EA" w:rsidP="006F5D7F">
      <w:pPr>
        <w:pStyle w:val="paragraph"/>
        <w:numPr>
          <w:ilvl w:val="1"/>
          <w:numId w:val="2"/>
        </w:numPr>
        <w:ind w:left="284" w:hanging="288"/>
        <w:jc w:val="both"/>
        <w:textAlignment w:val="baseline"/>
        <w:rPr>
          <w:rFonts w:ascii="Cambria" w:hAnsi="Cambria" w:cstheme="minorHAnsi"/>
          <w:sz w:val="22"/>
          <w:szCs w:val="22"/>
        </w:rPr>
      </w:pPr>
      <w:r w:rsidRPr="00A665D1">
        <w:rPr>
          <w:rStyle w:val="normaltextrun1"/>
          <w:rFonts w:ascii="Cambria" w:hAnsi="Cambria" w:cstheme="minorHAnsi"/>
          <w:sz w:val="22"/>
          <w:szCs w:val="22"/>
        </w:rPr>
        <w:t>the Department for Education (DfE) </w:t>
      </w:r>
      <w:r w:rsidRPr="00A665D1">
        <w:rPr>
          <w:rStyle w:val="eop"/>
          <w:rFonts w:ascii="Cambria" w:hAnsi="Cambria" w:cstheme="minorHAnsi"/>
          <w:sz w:val="22"/>
          <w:szCs w:val="22"/>
        </w:rPr>
        <w:t> </w:t>
      </w:r>
    </w:p>
    <w:p w14:paraId="30E16DDF" w14:textId="4D63DF2F" w:rsidR="009032EA" w:rsidRPr="00A665D1" w:rsidRDefault="009032EA" w:rsidP="006F5D7F">
      <w:pPr>
        <w:pStyle w:val="paragraph"/>
        <w:numPr>
          <w:ilvl w:val="1"/>
          <w:numId w:val="2"/>
        </w:numPr>
        <w:ind w:left="284" w:hanging="288"/>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Medical information as appropriate/necessary with the NHS</w:t>
      </w:r>
      <w:r w:rsidRPr="00A665D1">
        <w:rPr>
          <w:rStyle w:val="eop"/>
          <w:rFonts w:ascii="Cambria" w:hAnsi="Cambria" w:cstheme="minorHAnsi"/>
          <w:sz w:val="22"/>
          <w:szCs w:val="22"/>
        </w:rPr>
        <w:t> </w:t>
      </w:r>
    </w:p>
    <w:p w14:paraId="0B75DF60" w14:textId="019F1AA9" w:rsidR="00927B98" w:rsidRPr="00A665D1" w:rsidRDefault="00927B98" w:rsidP="006F5D7F">
      <w:pPr>
        <w:pStyle w:val="paragraph"/>
        <w:numPr>
          <w:ilvl w:val="1"/>
          <w:numId w:val="2"/>
        </w:numPr>
        <w:ind w:left="284" w:hanging="288"/>
        <w:jc w:val="both"/>
        <w:textAlignment w:val="baseline"/>
        <w:rPr>
          <w:rStyle w:val="eop"/>
          <w:rFonts w:ascii="Cambria" w:hAnsi="Cambria" w:cstheme="minorHAnsi"/>
          <w:sz w:val="22"/>
          <w:szCs w:val="22"/>
        </w:rPr>
      </w:pPr>
      <w:r w:rsidRPr="00A665D1">
        <w:rPr>
          <w:rStyle w:val="eop"/>
          <w:rFonts w:ascii="Cambria" w:hAnsi="Cambria" w:cstheme="minorHAnsi"/>
          <w:sz w:val="22"/>
          <w:szCs w:val="22"/>
        </w:rPr>
        <w:t>If the school is a member of an academy trust, then we may where appropriate share pupil information with the trust.</w:t>
      </w:r>
    </w:p>
    <w:p w14:paraId="516A4090" w14:textId="58377ECA" w:rsidR="004541FB" w:rsidRPr="00A665D1" w:rsidRDefault="004541FB" w:rsidP="001B4803">
      <w:pPr>
        <w:pStyle w:val="paragraph"/>
        <w:ind w:left="284"/>
        <w:jc w:val="both"/>
        <w:textAlignment w:val="baseline"/>
        <w:rPr>
          <w:rStyle w:val="eop"/>
          <w:rFonts w:ascii="Cambria" w:hAnsi="Cambria" w:cstheme="minorHAnsi"/>
          <w:sz w:val="22"/>
          <w:szCs w:val="22"/>
        </w:rPr>
      </w:pPr>
    </w:p>
    <w:p w14:paraId="52B2362E" w14:textId="302D9B6D" w:rsidR="007810B6" w:rsidRPr="00A665D1" w:rsidRDefault="007810B6" w:rsidP="007810B6">
      <w:pPr>
        <w:pStyle w:val="paragraph"/>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We also routinely share pupil information with:</w:t>
      </w:r>
      <w:r w:rsidRPr="00A665D1">
        <w:rPr>
          <w:rStyle w:val="eop"/>
          <w:rFonts w:ascii="Cambria" w:hAnsi="Cambria" w:cstheme="minorHAnsi"/>
          <w:sz w:val="22"/>
          <w:szCs w:val="22"/>
        </w:rPr>
        <w:t> </w:t>
      </w:r>
    </w:p>
    <w:p w14:paraId="2D293268" w14:textId="77777777" w:rsidR="007810B6" w:rsidRPr="00A665D1" w:rsidRDefault="007810B6" w:rsidP="007810B6">
      <w:pPr>
        <w:pStyle w:val="paragraph"/>
        <w:jc w:val="both"/>
        <w:textAlignment w:val="baseline"/>
        <w:rPr>
          <w:rFonts w:ascii="Cambria" w:hAnsi="Cambria" w:cstheme="minorHAnsi"/>
          <w:sz w:val="22"/>
          <w:szCs w:val="22"/>
        </w:rPr>
      </w:pPr>
    </w:p>
    <w:p w14:paraId="7FD256ED" w14:textId="3B451B68" w:rsidR="004541FB" w:rsidRPr="00A665D1" w:rsidRDefault="004541FB" w:rsidP="00927B98">
      <w:pPr>
        <w:pStyle w:val="paragraph"/>
        <w:jc w:val="both"/>
        <w:textAlignment w:val="baseline"/>
        <w:rPr>
          <w:rStyle w:val="eop"/>
          <w:rFonts w:ascii="Cambria" w:hAnsi="Cambria" w:cstheme="minorHAnsi"/>
          <w:sz w:val="22"/>
          <w:szCs w:val="22"/>
        </w:rPr>
      </w:pPr>
      <w:r w:rsidRPr="00A665D1">
        <w:rPr>
          <w:rStyle w:val="eop"/>
          <w:rFonts w:ascii="Cambria" w:hAnsi="Cambria" w:cstheme="minorHAnsi"/>
          <w:sz w:val="22"/>
          <w:szCs w:val="22"/>
        </w:rPr>
        <w:t>Third Party Companies/Partners</w:t>
      </w:r>
      <w:r w:rsidR="008B58DA" w:rsidRPr="00A665D1">
        <w:rPr>
          <w:rStyle w:val="eop"/>
          <w:rFonts w:ascii="Cambria" w:hAnsi="Cambria" w:cstheme="minorHAnsi"/>
          <w:sz w:val="22"/>
          <w:szCs w:val="22"/>
        </w:rPr>
        <w:t xml:space="preserve"> who are assisting the school or enhancing a </w:t>
      </w:r>
      <w:r w:rsidR="00292154" w:rsidRPr="00A665D1">
        <w:rPr>
          <w:rStyle w:val="eop"/>
          <w:rFonts w:ascii="Cambria" w:hAnsi="Cambria" w:cstheme="minorHAnsi"/>
          <w:sz w:val="22"/>
          <w:szCs w:val="22"/>
        </w:rPr>
        <w:t>child’s</w:t>
      </w:r>
      <w:r w:rsidR="008B58DA" w:rsidRPr="00A665D1">
        <w:rPr>
          <w:rStyle w:val="eop"/>
          <w:rFonts w:ascii="Cambria" w:hAnsi="Cambria" w:cstheme="minorHAnsi"/>
          <w:sz w:val="22"/>
          <w:szCs w:val="22"/>
        </w:rPr>
        <w:t xml:space="preserve"> education. A list of such companies/partners can be provided upon request. These are not added to the privacy notice due to their fluid nature.</w:t>
      </w:r>
    </w:p>
    <w:p w14:paraId="138BEA32" w14:textId="77777777" w:rsidR="008B58DA" w:rsidRPr="00A665D1" w:rsidRDefault="008B58DA" w:rsidP="001B4803">
      <w:pPr>
        <w:pStyle w:val="paragraph"/>
        <w:ind w:left="284"/>
        <w:jc w:val="both"/>
        <w:textAlignment w:val="baseline"/>
        <w:rPr>
          <w:rStyle w:val="eop"/>
          <w:rFonts w:ascii="Cambria" w:hAnsi="Cambria" w:cstheme="minorHAnsi"/>
          <w:sz w:val="22"/>
          <w:szCs w:val="22"/>
        </w:rPr>
      </w:pPr>
    </w:p>
    <w:p w14:paraId="15B1379A" w14:textId="39FEA137" w:rsidR="004541FB" w:rsidRPr="00A665D1" w:rsidRDefault="004541FB" w:rsidP="006F5D7F">
      <w:pPr>
        <w:pStyle w:val="paragraph"/>
        <w:numPr>
          <w:ilvl w:val="1"/>
          <w:numId w:val="2"/>
        </w:numPr>
        <w:ind w:left="284" w:hanging="288"/>
        <w:jc w:val="both"/>
        <w:textAlignment w:val="baseline"/>
        <w:rPr>
          <w:rStyle w:val="eop"/>
          <w:rFonts w:ascii="Cambria" w:hAnsi="Cambria" w:cstheme="minorHAnsi"/>
          <w:sz w:val="22"/>
          <w:szCs w:val="22"/>
        </w:rPr>
      </w:pPr>
      <w:r w:rsidRPr="00A665D1">
        <w:rPr>
          <w:rStyle w:val="eop"/>
          <w:rFonts w:ascii="Cambria" w:hAnsi="Cambria" w:cstheme="minorHAnsi"/>
          <w:sz w:val="22"/>
          <w:szCs w:val="22"/>
        </w:rPr>
        <w:t>Where required the school will ensure that a data processing agreement is in place</w:t>
      </w:r>
      <w:r w:rsidR="00292154" w:rsidRPr="00A665D1">
        <w:rPr>
          <w:rStyle w:val="eop"/>
          <w:rFonts w:ascii="Cambria" w:hAnsi="Cambria" w:cstheme="minorHAnsi"/>
          <w:sz w:val="22"/>
          <w:szCs w:val="22"/>
        </w:rPr>
        <w:t>.</w:t>
      </w:r>
    </w:p>
    <w:p w14:paraId="09ED20FF" w14:textId="55587B0B" w:rsidR="004541FB" w:rsidRPr="00A665D1" w:rsidRDefault="004541FB" w:rsidP="006F5D7F">
      <w:pPr>
        <w:pStyle w:val="paragraph"/>
        <w:numPr>
          <w:ilvl w:val="1"/>
          <w:numId w:val="2"/>
        </w:numPr>
        <w:ind w:left="284" w:hanging="288"/>
        <w:jc w:val="both"/>
        <w:textAlignment w:val="baseline"/>
        <w:rPr>
          <w:rFonts w:ascii="Cambria" w:hAnsi="Cambria" w:cstheme="minorHAnsi"/>
          <w:sz w:val="22"/>
          <w:szCs w:val="22"/>
        </w:rPr>
      </w:pPr>
      <w:r w:rsidRPr="00A665D1">
        <w:rPr>
          <w:rStyle w:val="eop"/>
          <w:rFonts w:ascii="Cambria" w:hAnsi="Cambria" w:cstheme="minorHAnsi"/>
          <w:sz w:val="22"/>
          <w:szCs w:val="22"/>
        </w:rPr>
        <w:t>We will ensure that a Privacy Impact Assessment (PIA) is carried for any new system that the school acquires.</w:t>
      </w:r>
    </w:p>
    <w:p w14:paraId="69177AFA" w14:textId="2D9E362A" w:rsidR="004541FB" w:rsidRPr="00A665D1" w:rsidRDefault="004541FB" w:rsidP="006F5D7F">
      <w:pPr>
        <w:pStyle w:val="paragraph"/>
        <w:numPr>
          <w:ilvl w:val="1"/>
          <w:numId w:val="2"/>
        </w:numPr>
        <w:ind w:left="284" w:hanging="288"/>
        <w:jc w:val="both"/>
        <w:textAlignment w:val="baseline"/>
        <w:rPr>
          <w:rFonts w:ascii="Cambria" w:hAnsi="Cambria" w:cstheme="minorHAnsi"/>
          <w:sz w:val="22"/>
          <w:szCs w:val="22"/>
        </w:rPr>
      </w:pPr>
      <w:r w:rsidRPr="00A665D1">
        <w:rPr>
          <w:rStyle w:val="eop"/>
          <w:rFonts w:ascii="Cambria" w:hAnsi="Cambria" w:cstheme="minorHAnsi"/>
          <w:sz w:val="22"/>
          <w:szCs w:val="22"/>
        </w:rPr>
        <w:t xml:space="preserve">We will ensure that if any personal data is transferred to a country that the UK deem to not have adequate data protection laws that a Standard </w:t>
      </w:r>
      <w:r w:rsidR="008B58DA" w:rsidRPr="00A665D1">
        <w:rPr>
          <w:rStyle w:val="eop"/>
          <w:rFonts w:ascii="Cambria" w:hAnsi="Cambria" w:cstheme="minorHAnsi"/>
          <w:sz w:val="22"/>
          <w:szCs w:val="22"/>
        </w:rPr>
        <w:t>Contractual</w:t>
      </w:r>
      <w:r w:rsidRPr="00A665D1">
        <w:rPr>
          <w:rStyle w:val="eop"/>
          <w:rFonts w:ascii="Cambria" w:hAnsi="Cambria" w:cstheme="minorHAnsi"/>
          <w:sz w:val="22"/>
          <w:szCs w:val="22"/>
        </w:rPr>
        <w:t xml:space="preserve"> </w:t>
      </w:r>
      <w:r w:rsidR="008B58DA" w:rsidRPr="00A665D1">
        <w:rPr>
          <w:rStyle w:val="eop"/>
          <w:rFonts w:ascii="Cambria" w:hAnsi="Cambria" w:cstheme="minorHAnsi"/>
          <w:sz w:val="22"/>
          <w:szCs w:val="22"/>
        </w:rPr>
        <w:t>Clause</w:t>
      </w:r>
      <w:r w:rsidRPr="00A665D1">
        <w:rPr>
          <w:rStyle w:val="eop"/>
          <w:rFonts w:ascii="Cambria" w:hAnsi="Cambria" w:cstheme="minorHAnsi"/>
          <w:sz w:val="22"/>
          <w:szCs w:val="22"/>
        </w:rPr>
        <w:t xml:space="preserve"> (SCC) is in place.</w:t>
      </w:r>
    </w:p>
    <w:p w14:paraId="7AAE4450" w14:textId="7677528B" w:rsidR="009032EA" w:rsidRPr="00A665D1" w:rsidRDefault="004541FB" w:rsidP="00E131DB">
      <w:pPr>
        <w:pStyle w:val="paragraph"/>
        <w:numPr>
          <w:ilvl w:val="1"/>
          <w:numId w:val="2"/>
        </w:numPr>
        <w:ind w:left="284" w:hanging="288"/>
        <w:jc w:val="both"/>
        <w:textAlignment w:val="baseline"/>
        <w:rPr>
          <w:rStyle w:val="eop"/>
          <w:rFonts w:ascii="Cambria" w:hAnsi="Cambria" w:cstheme="minorHAnsi"/>
          <w:color w:val="2F5496"/>
          <w:sz w:val="22"/>
          <w:szCs w:val="22"/>
        </w:rPr>
      </w:pPr>
      <w:r w:rsidRPr="00A665D1">
        <w:rPr>
          <w:rStyle w:val="eop"/>
          <w:rFonts w:ascii="Cambria" w:hAnsi="Cambria" w:cstheme="minorHAnsi"/>
          <w:sz w:val="22"/>
          <w:szCs w:val="22"/>
        </w:rPr>
        <w:t xml:space="preserve">We will ensure for any system that is online and directed at children will be compliant with the </w:t>
      </w:r>
      <w:r w:rsidR="008B58DA" w:rsidRPr="00A665D1">
        <w:rPr>
          <w:rStyle w:val="eop"/>
          <w:rFonts w:ascii="Cambria" w:hAnsi="Cambria" w:cstheme="minorHAnsi"/>
          <w:sz w:val="22"/>
          <w:szCs w:val="22"/>
        </w:rPr>
        <w:t>age-appropriate</w:t>
      </w:r>
      <w:r w:rsidRPr="00A665D1">
        <w:rPr>
          <w:rStyle w:val="eop"/>
          <w:rFonts w:ascii="Cambria" w:hAnsi="Cambria" w:cstheme="minorHAnsi"/>
          <w:sz w:val="22"/>
          <w:szCs w:val="22"/>
        </w:rPr>
        <w:t xml:space="preserve"> design code (children</w:t>
      </w:r>
      <w:r w:rsidR="007810B6" w:rsidRPr="00A665D1">
        <w:rPr>
          <w:rStyle w:val="eop"/>
          <w:rFonts w:ascii="Cambria" w:hAnsi="Cambria" w:cstheme="minorHAnsi"/>
          <w:sz w:val="22"/>
          <w:szCs w:val="22"/>
        </w:rPr>
        <w:t>’s</w:t>
      </w:r>
      <w:r w:rsidRPr="00A665D1">
        <w:rPr>
          <w:rStyle w:val="eop"/>
          <w:rFonts w:ascii="Cambria" w:hAnsi="Cambria" w:cstheme="minorHAnsi"/>
          <w:sz w:val="22"/>
          <w:szCs w:val="22"/>
        </w:rPr>
        <w:t xml:space="preserve"> code)</w:t>
      </w:r>
      <w:r w:rsidR="009032EA" w:rsidRPr="00A665D1">
        <w:rPr>
          <w:rStyle w:val="eop"/>
          <w:rFonts w:ascii="Cambria" w:hAnsi="Cambria" w:cstheme="minorHAnsi"/>
          <w:color w:val="2F5496"/>
          <w:sz w:val="22"/>
          <w:szCs w:val="22"/>
        </w:rPr>
        <w:t> </w:t>
      </w:r>
    </w:p>
    <w:p w14:paraId="4DEC7114" w14:textId="4F87E0E7" w:rsidR="004541FB" w:rsidRPr="00A665D1" w:rsidRDefault="004541FB" w:rsidP="001B4803">
      <w:pPr>
        <w:pStyle w:val="paragraph"/>
        <w:jc w:val="both"/>
        <w:textAlignment w:val="baseline"/>
        <w:rPr>
          <w:rStyle w:val="normaltextrun1"/>
          <w:rFonts w:ascii="Cambria" w:hAnsi="Cambria" w:cstheme="minorHAnsi"/>
          <w:b/>
          <w:bCs/>
          <w:sz w:val="22"/>
          <w:szCs w:val="22"/>
        </w:rPr>
      </w:pPr>
    </w:p>
    <w:p w14:paraId="54F5BE98" w14:textId="77777777" w:rsidR="003D5823" w:rsidRDefault="003D5823">
      <w:pPr>
        <w:rPr>
          <w:rStyle w:val="normaltextrun1"/>
          <w:rFonts w:ascii="Cambria" w:eastAsia="Times New Roman" w:hAnsi="Cambria" w:cstheme="minorHAnsi"/>
          <w:b/>
          <w:bCs/>
          <w:lang w:eastAsia="en-GB"/>
        </w:rPr>
      </w:pPr>
      <w:r>
        <w:rPr>
          <w:rStyle w:val="normaltextrun1"/>
          <w:rFonts w:ascii="Cambria" w:hAnsi="Cambria" w:cstheme="minorHAnsi"/>
          <w:b/>
          <w:bCs/>
        </w:rPr>
        <w:br w:type="page"/>
      </w:r>
    </w:p>
    <w:p w14:paraId="0A7FA5BB" w14:textId="5C12B6A5" w:rsidR="009032EA" w:rsidRPr="00A665D1" w:rsidRDefault="009032EA" w:rsidP="001B4803">
      <w:pPr>
        <w:pStyle w:val="paragraph"/>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lastRenderedPageBreak/>
        <w:t xml:space="preserve">Why we share </w:t>
      </w:r>
      <w:r w:rsidR="008B58DA" w:rsidRPr="00A665D1">
        <w:rPr>
          <w:rStyle w:val="normaltextrun1"/>
          <w:rFonts w:ascii="Cambria" w:hAnsi="Cambria" w:cstheme="minorHAnsi"/>
          <w:b/>
          <w:bCs/>
          <w:sz w:val="22"/>
          <w:szCs w:val="22"/>
        </w:rPr>
        <w:t>your</w:t>
      </w:r>
      <w:r w:rsidRPr="00A665D1">
        <w:rPr>
          <w:rStyle w:val="normaltextrun1"/>
          <w:rFonts w:ascii="Cambria" w:hAnsi="Cambria" w:cstheme="minorHAnsi"/>
          <w:b/>
          <w:bCs/>
          <w:sz w:val="22"/>
          <w:szCs w:val="22"/>
        </w:rPr>
        <w:t xml:space="preserve"> information</w:t>
      </w:r>
      <w:r w:rsidRPr="00A665D1">
        <w:rPr>
          <w:rStyle w:val="eop"/>
          <w:rFonts w:ascii="Cambria" w:hAnsi="Cambria" w:cstheme="minorHAnsi"/>
          <w:color w:val="2F5496"/>
          <w:sz w:val="22"/>
          <w:szCs w:val="22"/>
        </w:rPr>
        <w:t> </w:t>
      </w:r>
    </w:p>
    <w:p w14:paraId="5E05A35D"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19591BFA" w14:textId="62B4CCBA" w:rsidR="009032EA" w:rsidRPr="00A665D1" w:rsidRDefault="009032EA" w:rsidP="006F5D7F">
      <w:pPr>
        <w:pStyle w:val="paragraph"/>
        <w:numPr>
          <w:ilvl w:val="0"/>
          <w:numId w:val="3"/>
        </w:numPr>
        <w:ind w:left="284" w:hanging="218"/>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 xml:space="preserve">We do not share information about </w:t>
      </w:r>
      <w:r w:rsidR="008B58DA" w:rsidRPr="00A665D1">
        <w:rPr>
          <w:rStyle w:val="normaltextrun1"/>
          <w:rFonts w:ascii="Cambria" w:hAnsi="Cambria" w:cstheme="minorHAnsi"/>
          <w:sz w:val="22"/>
          <w:szCs w:val="22"/>
        </w:rPr>
        <w:t>you</w:t>
      </w:r>
      <w:r w:rsidRPr="00A665D1">
        <w:rPr>
          <w:rStyle w:val="normaltextrun1"/>
          <w:rFonts w:ascii="Cambria" w:hAnsi="Cambria" w:cstheme="minorHAnsi"/>
          <w:sz w:val="22"/>
          <w:szCs w:val="22"/>
        </w:rPr>
        <w:t xml:space="preserve"> with anyone without consent unless the law and our policies allow us to do so.</w:t>
      </w:r>
      <w:r w:rsidRPr="00A665D1">
        <w:rPr>
          <w:rStyle w:val="eop"/>
          <w:rFonts w:ascii="Cambria" w:hAnsi="Cambria" w:cstheme="minorHAnsi"/>
          <w:sz w:val="22"/>
          <w:szCs w:val="22"/>
        </w:rPr>
        <w:t> </w:t>
      </w:r>
    </w:p>
    <w:p w14:paraId="372C7DEF" w14:textId="6932E419" w:rsidR="008B58DA" w:rsidRPr="00A665D1" w:rsidRDefault="008B58DA" w:rsidP="006F5D7F">
      <w:pPr>
        <w:pStyle w:val="paragraph"/>
        <w:numPr>
          <w:ilvl w:val="0"/>
          <w:numId w:val="3"/>
        </w:numPr>
        <w:ind w:left="284" w:hanging="218"/>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We share data with schools that your child attends after leaving us to assist with the school transition process.</w:t>
      </w:r>
      <w:r w:rsidRPr="00A665D1">
        <w:rPr>
          <w:rStyle w:val="eop"/>
          <w:rFonts w:ascii="Cambria" w:hAnsi="Cambria" w:cstheme="minorHAnsi"/>
          <w:sz w:val="22"/>
          <w:szCs w:val="22"/>
        </w:rPr>
        <w:t> </w:t>
      </w:r>
    </w:p>
    <w:p w14:paraId="60659442" w14:textId="05FE3130" w:rsidR="00927B98" w:rsidRPr="00A665D1" w:rsidRDefault="00927B98" w:rsidP="006F5D7F">
      <w:pPr>
        <w:pStyle w:val="paragraph"/>
        <w:numPr>
          <w:ilvl w:val="0"/>
          <w:numId w:val="3"/>
        </w:numPr>
        <w:ind w:left="284" w:hanging="218"/>
        <w:jc w:val="both"/>
        <w:textAlignment w:val="baseline"/>
        <w:rPr>
          <w:rStyle w:val="eop"/>
          <w:rFonts w:ascii="Cambria" w:hAnsi="Cambria" w:cstheme="minorHAnsi"/>
          <w:sz w:val="22"/>
          <w:szCs w:val="22"/>
        </w:rPr>
      </w:pPr>
      <w:r w:rsidRPr="00A665D1">
        <w:rPr>
          <w:rStyle w:val="eop"/>
          <w:rFonts w:ascii="Cambria" w:hAnsi="Cambria" w:cstheme="minorHAnsi"/>
          <w:sz w:val="22"/>
          <w:szCs w:val="22"/>
        </w:rPr>
        <w:t xml:space="preserve">We share data with our local authority </w:t>
      </w:r>
      <w:r w:rsidR="00C17560" w:rsidRPr="00A665D1">
        <w:rPr>
          <w:rStyle w:val="eop"/>
          <w:rFonts w:ascii="Cambria" w:hAnsi="Cambria" w:cstheme="minorHAnsi"/>
          <w:sz w:val="22"/>
          <w:szCs w:val="22"/>
        </w:rPr>
        <w:t>when it is appropriate to do so to assist in the education of the pupils within our school.</w:t>
      </w:r>
    </w:p>
    <w:p w14:paraId="1EBADB4D" w14:textId="77777777" w:rsidR="008B58DA" w:rsidRPr="00A665D1" w:rsidRDefault="008B58DA" w:rsidP="006F5D7F">
      <w:pPr>
        <w:pStyle w:val="paragraph"/>
        <w:numPr>
          <w:ilvl w:val="0"/>
          <w:numId w:val="3"/>
        </w:numPr>
        <w:ind w:left="284" w:hanging="218"/>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We share data with third party companies/partners who may require this information to assist the school.</w:t>
      </w:r>
      <w:r w:rsidRPr="00A665D1">
        <w:rPr>
          <w:rStyle w:val="eop"/>
          <w:rFonts w:ascii="Cambria" w:hAnsi="Cambria" w:cstheme="minorHAnsi"/>
          <w:sz w:val="22"/>
          <w:szCs w:val="22"/>
        </w:rPr>
        <w:t> </w:t>
      </w:r>
    </w:p>
    <w:p w14:paraId="04FD6DDA" w14:textId="77777777" w:rsidR="008B58DA" w:rsidRDefault="008B58DA" w:rsidP="006F5D7F">
      <w:pPr>
        <w:pStyle w:val="paragraph"/>
        <w:numPr>
          <w:ilvl w:val="0"/>
          <w:numId w:val="3"/>
        </w:numPr>
        <w:ind w:left="284" w:hanging="218"/>
        <w:jc w:val="both"/>
        <w:textAlignment w:val="baseline"/>
        <w:rPr>
          <w:rStyle w:val="eop"/>
          <w:rFonts w:ascii="Cambria" w:hAnsi="Cambria" w:cstheme="minorHAnsi"/>
          <w:sz w:val="22"/>
          <w:szCs w:val="22"/>
        </w:rPr>
      </w:pPr>
      <w:r w:rsidRPr="00A665D1">
        <w:rPr>
          <w:rStyle w:val="normaltextrun1"/>
          <w:rFonts w:ascii="Cambria" w:hAnsi="Cambria" w:cstheme="minorHAnsi"/>
          <w:sz w:val="22"/>
          <w:szCs w:val="22"/>
        </w:rPr>
        <w:t>We share pupil data with the NHS when appropriate to assist with medical needs of children within the school. </w:t>
      </w:r>
      <w:r w:rsidRPr="00A665D1">
        <w:rPr>
          <w:rStyle w:val="eop"/>
          <w:rFonts w:ascii="Cambria" w:hAnsi="Cambria" w:cstheme="minorHAnsi"/>
          <w:sz w:val="22"/>
          <w:szCs w:val="22"/>
        </w:rPr>
        <w:t> </w:t>
      </w:r>
    </w:p>
    <w:p w14:paraId="1B27AC89" w14:textId="77777777" w:rsidR="003D5823" w:rsidRDefault="003D5823" w:rsidP="003D5823">
      <w:pPr>
        <w:pStyle w:val="paragraph"/>
        <w:jc w:val="both"/>
        <w:textAlignment w:val="baseline"/>
        <w:rPr>
          <w:rFonts w:ascii="Cambria" w:hAnsi="Cambria" w:cstheme="minorHAnsi"/>
          <w:sz w:val="22"/>
          <w:szCs w:val="22"/>
        </w:rPr>
      </w:pPr>
    </w:p>
    <w:p w14:paraId="7A2C8D78" w14:textId="77777777" w:rsidR="00305DA3" w:rsidRPr="00A665D1" w:rsidRDefault="00305DA3" w:rsidP="003D5823">
      <w:pPr>
        <w:pStyle w:val="paragraph"/>
        <w:jc w:val="both"/>
        <w:textAlignment w:val="baseline"/>
        <w:rPr>
          <w:rFonts w:ascii="Cambria" w:hAnsi="Cambria" w:cstheme="minorHAnsi"/>
          <w:sz w:val="22"/>
          <w:szCs w:val="22"/>
        </w:rPr>
      </w:pPr>
    </w:p>
    <w:p w14:paraId="5711FE43" w14:textId="77777777" w:rsidR="00B973EC" w:rsidRPr="00A665D1" w:rsidRDefault="00B973EC" w:rsidP="00B973EC">
      <w:pPr>
        <w:rPr>
          <w:rFonts w:ascii="Cambria" w:hAnsi="Cambria"/>
          <w:b/>
          <w:bCs/>
        </w:rPr>
      </w:pPr>
      <w:r w:rsidRPr="00A665D1">
        <w:rPr>
          <w:rFonts w:ascii="Cambria" w:hAnsi="Cambria"/>
          <w:b/>
          <w:bCs/>
        </w:rPr>
        <w:t>Youth support services</w:t>
      </w:r>
    </w:p>
    <w:p w14:paraId="68543C29" w14:textId="05D537D2" w:rsidR="00B973EC" w:rsidRPr="00A665D1" w:rsidRDefault="00B973EC" w:rsidP="00B973EC">
      <w:pPr>
        <w:rPr>
          <w:rFonts w:ascii="Cambria" w:hAnsi="Cambria"/>
        </w:rPr>
      </w:pPr>
      <w:r w:rsidRPr="00A665D1">
        <w:rPr>
          <w:rFonts w:ascii="Cambria" w:hAnsi="Cambria"/>
        </w:rPr>
        <w:t xml:space="preserve">Pupils aged 13+ </w:t>
      </w:r>
    </w:p>
    <w:p w14:paraId="0294D959" w14:textId="77777777" w:rsidR="00B973EC" w:rsidRPr="00A665D1" w:rsidRDefault="00B973EC" w:rsidP="00B973EC">
      <w:pPr>
        <w:rPr>
          <w:rFonts w:ascii="Cambria" w:hAnsi="Cambria"/>
        </w:rPr>
      </w:pPr>
      <w:r w:rsidRPr="00A665D1">
        <w:rPr>
          <w:rFonts w:ascii="Cambria" w:hAnsi="Cambria"/>
        </w:rPr>
        <w:t>Once our pupils reach the age of 13, we also pass pupil information to our local authority and / or provider of youth support services as they have responsibilities in relation to the education or training of 13-19 year olds under section 507B of the Education Act 1996.</w:t>
      </w:r>
      <w:r w:rsidRPr="00A665D1" w:rsidDel="00A37407">
        <w:rPr>
          <w:rFonts w:ascii="Cambria" w:hAnsi="Cambria"/>
        </w:rPr>
        <w:t xml:space="preserve"> </w:t>
      </w:r>
    </w:p>
    <w:p w14:paraId="243B2F2B" w14:textId="5FCB2AF6" w:rsidR="00B973EC" w:rsidRPr="00A665D1" w:rsidRDefault="00B973EC" w:rsidP="00B973EC">
      <w:pPr>
        <w:widowControl w:val="0"/>
        <w:suppressAutoHyphens/>
        <w:overflowPunct w:val="0"/>
        <w:autoSpaceDE w:val="0"/>
        <w:autoSpaceDN w:val="0"/>
        <w:spacing w:after="0" w:line="240" w:lineRule="auto"/>
        <w:textAlignment w:val="baseline"/>
        <w:rPr>
          <w:rFonts w:ascii="Cambria" w:hAnsi="Cambria" w:cs="Arial"/>
          <w:iCs/>
        </w:rPr>
      </w:pPr>
      <w:r w:rsidRPr="00A665D1">
        <w:rPr>
          <w:rFonts w:ascii="Cambria" w:hAnsi="Cambria" w:cs="Arial"/>
          <w:iCs/>
        </w:rPr>
        <w:t>This enables them to provide services as follows:</w:t>
      </w:r>
    </w:p>
    <w:p w14:paraId="0D8D3FD1" w14:textId="77777777" w:rsidR="00B973EC" w:rsidRPr="00A665D1" w:rsidRDefault="00B973EC" w:rsidP="00B973EC">
      <w:pPr>
        <w:pStyle w:val="ListParagraph"/>
        <w:numPr>
          <w:ilvl w:val="0"/>
          <w:numId w:val="37"/>
        </w:numPr>
        <w:spacing w:after="240" w:line="288" w:lineRule="auto"/>
        <w:rPr>
          <w:rFonts w:ascii="Cambria" w:hAnsi="Cambria" w:cs="Arial"/>
        </w:rPr>
      </w:pPr>
      <w:r w:rsidRPr="00A665D1">
        <w:rPr>
          <w:rFonts w:ascii="Cambria" w:hAnsi="Cambria" w:cs="Arial"/>
        </w:rPr>
        <w:t>youth support services</w:t>
      </w:r>
    </w:p>
    <w:p w14:paraId="7ED5FB6E" w14:textId="77777777" w:rsidR="00B973EC" w:rsidRPr="00A665D1" w:rsidRDefault="00B973EC" w:rsidP="00B973EC">
      <w:pPr>
        <w:pStyle w:val="ListParagraph"/>
        <w:numPr>
          <w:ilvl w:val="0"/>
          <w:numId w:val="37"/>
        </w:numPr>
        <w:spacing w:after="240" w:line="288" w:lineRule="auto"/>
        <w:rPr>
          <w:rFonts w:ascii="Cambria" w:hAnsi="Cambria" w:cs="Arial"/>
        </w:rPr>
      </w:pPr>
      <w:r w:rsidRPr="00A665D1">
        <w:rPr>
          <w:rFonts w:ascii="Cambria" w:hAnsi="Cambria" w:cs="Arial"/>
        </w:rPr>
        <w:t>careers advisers</w:t>
      </w:r>
    </w:p>
    <w:p w14:paraId="721BA83D" w14:textId="77777777" w:rsidR="00B973EC" w:rsidRPr="00A665D1" w:rsidRDefault="00B973EC" w:rsidP="00B973EC">
      <w:pPr>
        <w:rPr>
          <w:rFonts w:ascii="Cambria" w:hAnsi="Cambria" w:cs="Arial"/>
        </w:rPr>
      </w:pPr>
      <w:r w:rsidRPr="00A665D1">
        <w:rPr>
          <w:rFonts w:ascii="Cambria" w:hAnsi="Cambria" w:cs="Arial"/>
        </w:rPr>
        <w:t>The information shared is limited to the child’s name, address and date of birth. However where a parent or guardian provides their consent, other information relevant to the provision of youth support services will be shared. This right is transferred to the child / pupil once they reach the age 16</w:t>
      </w:r>
      <w:r w:rsidRPr="00A665D1">
        <w:rPr>
          <w:rFonts w:ascii="Cambria" w:hAnsi="Cambria" w:cs="Arial"/>
          <w:i/>
        </w:rPr>
        <w:t>.</w:t>
      </w:r>
    </w:p>
    <w:p w14:paraId="2A1220FA" w14:textId="40E59947" w:rsidR="00B973EC" w:rsidRPr="00A665D1" w:rsidRDefault="00B973EC" w:rsidP="00B973EC">
      <w:pPr>
        <w:rPr>
          <w:rFonts w:ascii="Cambria" w:hAnsi="Cambria" w:cs="Arial"/>
          <w:color w:val="FF0000"/>
        </w:rPr>
      </w:pPr>
      <w:r w:rsidRPr="00A665D1">
        <w:rPr>
          <w:rFonts w:ascii="Cambria" w:hAnsi="Cambria" w:cs="Arial"/>
          <w:color w:val="000000"/>
        </w:rPr>
        <w:t>Data is securely transferred to the youth support service .</w:t>
      </w:r>
    </w:p>
    <w:p w14:paraId="1487D131" w14:textId="47C1CBAD" w:rsidR="00B973EC" w:rsidRPr="00A665D1" w:rsidRDefault="00B973EC" w:rsidP="00B973EC">
      <w:pPr>
        <w:rPr>
          <w:rFonts w:ascii="Cambria" w:hAnsi="Cambria"/>
          <w:b/>
          <w:color w:val="8A2529"/>
        </w:rPr>
      </w:pPr>
      <w:r w:rsidRPr="00A665D1">
        <w:rPr>
          <w:rFonts w:ascii="Cambria" w:hAnsi="Cambria"/>
        </w:rPr>
        <w:t xml:space="preserve">Pupils aged 16+ </w:t>
      </w:r>
    </w:p>
    <w:p w14:paraId="39710B62" w14:textId="77777777" w:rsidR="00B973EC" w:rsidRPr="00A665D1" w:rsidRDefault="00B973EC" w:rsidP="00B973EC">
      <w:pPr>
        <w:rPr>
          <w:rFonts w:ascii="Cambria" w:hAnsi="Cambria"/>
        </w:rPr>
      </w:pPr>
      <w:r w:rsidRPr="00A665D1">
        <w:rPr>
          <w:rFonts w:ascii="Cambria" w:hAnsi="Cambria"/>
        </w:rPr>
        <w:t>We will also share certain information about pupils aged 16+ with our local authority and / or provider of youth support services as they have responsibilities in relation to the education or training of 13-19 year olds under section 507B of the Education Act 1996.</w:t>
      </w:r>
    </w:p>
    <w:p w14:paraId="40CE8C7D" w14:textId="77777777" w:rsidR="00B973EC" w:rsidRPr="00A665D1" w:rsidRDefault="00B973EC" w:rsidP="00B973EC">
      <w:pPr>
        <w:rPr>
          <w:rFonts w:ascii="Cambria" w:hAnsi="Cambria"/>
        </w:rPr>
      </w:pPr>
      <w:r w:rsidRPr="00A665D1">
        <w:rPr>
          <w:rFonts w:ascii="Cambria" w:hAnsi="Cambria"/>
        </w:rPr>
        <w:t xml:space="preserve">This enables them to provide services as follows: </w:t>
      </w:r>
    </w:p>
    <w:p w14:paraId="4EF061BD" w14:textId="77777777" w:rsidR="00B973EC" w:rsidRPr="00A665D1" w:rsidRDefault="00B973EC" w:rsidP="00B973EC">
      <w:pPr>
        <w:pStyle w:val="ListParagraph"/>
        <w:numPr>
          <w:ilvl w:val="0"/>
          <w:numId w:val="38"/>
        </w:numPr>
        <w:rPr>
          <w:rFonts w:ascii="Cambria" w:hAnsi="Cambria"/>
        </w:rPr>
      </w:pPr>
      <w:r w:rsidRPr="00A665D1">
        <w:rPr>
          <w:rFonts w:ascii="Cambria" w:hAnsi="Cambria"/>
        </w:rPr>
        <w:t>post-16 education and training providers</w:t>
      </w:r>
    </w:p>
    <w:p w14:paraId="76E270B0" w14:textId="77777777" w:rsidR="00B973EC" w:rsidRPr="00A665D1" w:rsidRDefault="00B973EC" w:rsidP="00B973EC">
      <w:pPr>
        <w:pStyle w:val="ListParagraph"/>
        <w:numPr>
          <w:ilvl w:val="0"/>
          <w:numId w:val="38"/>
        </w:numPr>
        <w:rPr>
          <w:rFonts w:ascii="Cambria" w:hAnsi="Cambria"/>
        </w:rPr>
      </w:pPr>
      <w:r w:rsidRPr="00A665D1">
        <w:rPr>
          <w:rFonts w:ascii="Cambria" w:hAnsi="Cambria"/>
        </w:rPr>
        <w:t>youth support services</w:t>
      </w:r>
    </w:p>
    <w:p w14:paraId="680A18C1" w14:textId="77777777" w:rsidR="00B973EC" w:rsidRPr="00A665D1" w:rsidRDefault="00B973EC" w:rsidP="00B973EC">
      <w:pPr>
        <w:pStyle w:val="ListParagraph"/>
        <w:numPr>
          <w:ilvl w:val="0"/>
          <w:numId w:val="38"/>
        </w:numPr>
        <w:rPr>
          <w:rFonts w:ascii="Cambria" w:hAnsi="Cambria"/>
        </w:rPr>
      </w:pPr>
      <w:r w:rsidRPr="00A665D1">
        <w:rPr>
          <w:rFonts w:ascii="Cambria" w:hAnsi="Cambria"/>
        </w:rPr>
        <w:t>careers advisers</w:t>
      </w:r>
    </w:p>
    <w:p w14:paraId="66649806" w14:textId="124ED15D" w:rsidR="00B973EC" w:rsidRPr="00A665D1" w:rsidRDefault="00B973EC" w:rsidP="00B973EC">
      <w:pPr>
        <w:rPr>
          <w:rFonts w:ascii="Cambria" w:hAnsi="Cambria"/>
        </w:rPr>
      </w:pPr>
      <w:r w:rsidRPr="00A665D1">
        <w:rPr>
          <w:rFonts w:ascii="Cambria" w:hAnsi="Cambria" w:cs="Arial"/>
          <w:color w:val="000000"/>
        </w:rPr>
        <w:t>Data is securely transferred to the youth support service.</w:t>
      </w:r>
    </w:p>
    <w:p w14:paraId="3C291E4F" w14:textId="77777777" w:rsidR="00B973EC" w:rsidRPr="00A665D1" w:rsidRDefault="00B973EC" w:rsidP="00B973EC">
      <w:pPr>
        <w:rPr>
          <w:rFonts w:ascii="Cambria" w:hAnsi="Cambria"/>
        </w:rPr>
      </w:pPr>
      <w:r w:rsidRPr="00A665D1">
        <w:rPr>
          <w:rFonts w:ascii="Cambria" w:hAnsi="Cambria"/>
        </w:rPr>
        <w:t xml:space="preserve">For more information about services for young people, please visit our local authority website. </w:t>
      </w:r>
    </w:p>
    <w:p w14:paraId="6FDD07E7" w14:textId="77777777" w:rsidR="00B973EC" w:rsidRPr="00A665D1" w:rsidRDefault="00B973EC" w:rsidP="001B4803">
      <w:pPr>
        <w:pStyle w:val="paragraph"/>
        <w:jc w:val="both"/>
        <w:textAlignment w:val="baseline"/>
        <w:rPr>
          <w:rStyle w:val="eop"/>
          <w:rFonts w:ascii="Cambria" w:hAnsi="Cambria" w:cstheme="minorHAnsi"/>
          <w:b/>
          <w:bCs/>
          <w:sz w:val="22"/>
          <w:szCs w:val="22"/>
        </w:rPr>
      </w:pPr>
    </w:p>
    <w:p w14:paraId="243E8636" w14:textId="77777777" w:rsidR="003D5823" w:rsidRDefault="003D5823">
      <w:pPr>
        <w:rPr>
          <w:rStyle w:val="eop"/>
          <w:rFonts w:ascii="Cambria" w:eastAsia="Times New Roman" w:hAnsi="Cambria" w:cstheme="minorHAnsi"/>
          <w:b/>
          <w:bCs/>
          <w:lang w:eastAsia="en-GB"/>
        </w:rPr>
      </w:pPr>
      <w:r>
        <w:rPr>
          <w:rStyle w:val="eop"/>
          <w:rFonts w:ascii="Cambria" w:hAnsi="Cambria" w:cstheme="minorHAnsi"/>
          <w:b/>
          <w:bCs/>
        </w:rPr>
        <w:br w:type="page"/>
      </w:r>
    </w:p>
    <w:p w14:paraId="228BBC5F" w14:textId="729DA136" w:rsidR="008B58DA" w:rsidRPr="00A665D1" w:rsidRDefault="008B58DA" w:rsidP="001B4803">
      <w:pPr>
        <w:pStyle w:val="paragraph"/>
        <w:jc w:val="both"/>
        <w:textAlignment w:val="baseline"/>
        <w:rPr>
          <w:rStyle w:val="eop"/>
          <w:rFonts w:ascii="Cambria" w:hAnsi="Cambria" w:cstheme="minorHAnsi"/>
          <w:b/>
          <w:bCs/>
          <w:sz w:val="22"/>
          <w:szCs w:val="22"/>
        </w:rPr>
      </w:pPr>
      <w:r w:rsidRPr="00A665D1">
        <w:rPr>
          <w:rStyle w:val="eop"/>
          <w:rFonts w:ascii="Cambria" w:hAnsi="Cambria" w:cstheme="minorHAnsi"/>
          <w:b/>
          <w:bCs/>
          <w:sz w:val="22"/>
          <w:szCs w:val="22"/>
        </w:rPr>
        <w:lastRenderedPageBreak/>
        <w:t xml:space="preserve">Department </w:t>
      </w:r>
      <w:r w:rsidR="00B779C4" w:rsidRPr="00A665D1">
        <w:rPr>
          <w:rStyle w:val="eop"/>
          <w:rFonts w:ascii="Cambria" w:hAnsi="Cambria" w:cstheme="minorHAnsi"/>
          <w:b/>
          <w:bCs/>
          <w:sz w:val="22"/>
          <w:szCs w:val="22"/>
        </w:rPr>
        <w:t>For</w:t>
      </w:r>
      <w:r w:rsidRPr="00A665D1">
        <w:rPr>
          <w:rStyle w:val="eop"/>
          <w:rFonts w:ascii="Cambria" w:hAnsi="Cambria" w:cstheme="minorHAnsi"/>
          <w:b/>
          <w:bCs/>
          <w:sz w:val="22"/>
          <w:szCs w:val="22"/>
        </w:rPr>
        <w:t xml:space="preserve"> Education </w:t>
      </w:r>
    </w:p>
    <w:p w14:paraId="0A92FC99" w14:textId="77777777" w:rsidR="009032EA" w:rsidRPr="00A665D1" w:rsidRDefault="009032EA" w:rsidP="001B4803">
      <w:pPr>
        <w:pStyle w:val="paragraph"/>
        <w:jc w:val="both"/>
        <w:textAlignment w:val="baseline"/>
        <w:rPr>
          <w:rFonts w:ascii="Cambria" w:hAnsi="Cambria" w:cstheme="minorHAnsi"/>
          <w:sz w:val="22"/>
          <w:szCs w:val="22"/>
        </w:rPr>
      </w:pPr>
    </w:p>
    <w:p w14:paraId="1B99F295" w14:textId="77777777" w:rsidR="001B4803" w:rsidRPr="00A665D1" w:rsidRDefault="009032EA" w:rsidP="006F5D7F">
      <w:pPr>
        <w:pStyle w:val="paragraph"/>
        <w:numPr>
          <w:ilvl w:val="0"/>
          <w:numId w:val="3"/>
        </w:numPr>
        <w:ind w:left="284" w:hanging="218"/>
        <w:jc w:val="both"/>
        <w:textAlignment w:val="baseline"/>
        <w:rPr>
          <w:rStyle w:val="normaltextrun1"/>
          <w:rFonts w:ascii="Cambria" w:hAnsi="Cambria" w:cstheme="minorHAnsi"/>
          <w:sz w:val="22"/>
          <w:szCs w:val="22"/>
        </w:rPr>
      </w:pPr>
      <w:r w:rsidRPr="00A665D1">
        <w:rPr>
          <w:rStyle w:val="normaltextrun1"/>
          <w:rFonts w:ascii="Cambria" w:hAnsi="Cambria" w:cstheme="minorHAnsi"/>
          <w:sz w:val="22"/>
          <w:szCs w:val="22"/>
        </w:rPr>
        <w:t>We share pupils’ data with the Department for Education (DfE) on a statutory basis. This data sharing underpins school funding and educational attainment policy and monitoring.</w:t>
      </w:r>
    </w:p>
    <w:p w14:paraId="1A517F97" w14:textId="77777777" w:rsidR="001B4803" w:rsidRPr="00A665D1" w:rsidRDefault="009032EA" w:rsidP="006F5D7F">
      <w:pPr>
        <w:pStyle w:val="paragraph"/>
        <w:numPr>
          <w:ilvl w:val="0"/>
          <w:numId w:val="3"/>
        </w:numPr>
        <w:ind w:left="284" w:hanging="218"/>
        <w:jc w:val="both"/>
        <w:textAlignment w:val="baseline"/>
        <w:rPr>
          <w:rStyle w:val="normaltextrun1"/>
          <w:rFonts w:ascii="Cambria" w:hAnsi="Cambria" w:cstheme="minorHAnsi"/>
          <w:sz w:val="22"/>
          <w:szCs w:val="22"/>
        </w:rPr>
      </w:pPr>
      <w:r w:rsidRPr="00A665D1">
        <w:rPr>
          <w:rStyle w:val="normaltextrun1"/>
          <w:rFonts w:ascii="Cambria" w:hAnsi="Cambria" w:cstheme="minorHAnsi"/>
          <w:sz w:val="22"/>
          <w:szCs w:val="22"/>
        </w:rPr>
        <w:t>We are required to share information about our pupils with our local authority (LA) and the Department for Education (DfE)</w:t>
      </w:r>
      <w:r w:rsidR="008B58DA" w:rsidRPr="00A665D1">
        <w:rPr>
          <w:rStyle w:val="normaltextrun1"/>
          <w:rFonts w:ascii="Cambria" w:hAnsi="Cambria" w:cstheme="minorHAnsi"/>
          <w:sz w:val="22"/>
          <w:szCs w:val="22"/>
        </w:rPr>
        <w:t>. Maintained school -</w:t>
      </w:r>
      <w:r w:rsidRPr="00A665D1">
        <w:rPr>
          <w:rStyle w:val="normaltextrun1"/>
          <w:rFonts w:ascii="Cambria" w:hAnsi="Cambria" w:cstheme="minorHAnsi"/>
          <w:sz w:val="22"/>
          <w:szCs w:val="22"/>
        </w:rPr>
        <w:t xml:space="preserve"> under section 3 of The Education (Information About Individual Pupils) (England) Regulations 2013</w:t>
      </w:r>
      <w:r w:rsidR="008B58DA" w:rsidRPr="00A665D1">
        <w:rPr>
          <w:rStyle w:val="normaltextrun1"/>
          <w:rFonts w:ascii="Cambria" w:hAnsi="Cambria" w:cstheme="minorHAnsi"/>
          <w:sz w:val="22"/>
          <w:szCs w:val="22"/>
        </w:rPr>
        <w:t>. Academies and free schools - under regulation 5 of The Education (Information About Individual Pupils) (England) Regulations 2013. Pupil Referral Units - under regulation 4 of The Education (Information About Individual Pupils) (England) Regulations 2013</w:t>
      </w:r>
    </w:p>
    <w:p w14:paraId="2C7BD8E2" w14:textId="3A7B3A41" w:rsidR="00B973EC" w:rsidRPr="003D5823" w:rsidRDefault="008B58DA" w:rsidP="001B4803">
      <w:pPr>
        <w:pStyle w:val="paragraph"/>
        <w:numPr>
          <w:ilvl w:val="0"/>
          <w:numId w:val="3"/>
        </w:numPr>
        <w:ind w:left="284" w:hanging="218"/>
        <w:jc w:val="both"/>
        <w:textAlignment w:val="baseline"/>
        <w:rPr>
          <w:rStyle w:val="normaltextrun1"/>
          <w:rFonts w:ascii="Cambria" w:hAnsi="Cambria" w:cstheme="minorHAnsi"/>
          <w:sz w:val="22"/>
          <w:szCs w:val="22"/>
        </w:rPr>
      </w:pPr>
      <w:r w:rsidRPr="00A665D1">
        <w:rPr>
          <w:rStyle w:val="eop"/>
          <w:rFonts w:ascii="Cambria" w:hAnsi="Cambria" w:cstheme="minorHAnsi"/>
          <w:sz w:val="22"/>
          <w:szCs w:val="22"/>
        </w:rPr>
        <w:t xml:space="preserve">All data is transferred to the DFE securely and </w:t>
      </w:r>
      <w:bookmarkStart w:id="3" w:name="_Hlk75343783"/>
      <w:r w:rsidRPr="00A665D1">
        <w:rPr>
          <w:rStyle w:val="eop"/>
          <w:rFonts w:ascii="Cambria" w:hAnsi="Cambria" w:cstheme="minorHAnsi"/>
          <w:sz w:val="22"/>
          <w:szCs w:val="22"/>
        </w:rPr>
        <w:t>held by the DFE under a combination of software and hardware controls</w:t>
      </w:r>
      <w:r w:rsidR="00521413" w:rsidRPr="00A665D1">
        <w:rPr>
          <w:rStyle w:val="eop"/>
          <w:rFonts w:ascii="Cambria" w:hAnsi="Cambria" w:cstheme="minorHAnsi"/>
          <w:sz w:val="22"/>
          <w:szCs w:val="22"/>
        </w:rPr>
        <w:t xml:space="preserve"> which meet the current government security policy framework.</w:t>
      </w:r>
      <w:bookmarkEnd w:id="3"/>
      <w:r w:rsidR="00C17560" w:rsidRPr="00A665D1">
        <w:rPr>
          <w:rFonts w:ascii="Cambria" w:hAnsi="Cambria" w:cstheme="minorHAnsi"/>
          <w:sz w:val="22"/>
          <w:szCs w:val="22"/>
        </w:rPr>
        <w:t xml:space="preserve"> </w:t>
      </w:r>
      <w:hyperlink r:id="rId12" w:history="1">
        <w:r w:rsidR="00C17560" w:rsidRPr="00A665D1">
          <w:rPr>
            <w:rStyle w:val="Hyperlink"/>
            <w:rFonts w:ascii="Cambria" w:hAnsi="Cambria" w:cstheme="minorHAnsi"/>
            <w:iCs/>
            <w:sz w:val="22"/>
            <w:szCs w:val="22"/>
          </w:rPr>
          <w:t>government security policy framework</w:t>
        </w:r>
      </w:hyperlink>
      <w:r w:rsidR="00C17560" w:rsidRPr="00A665D1">
        <w:rPr>
          <w:rFonts w:ascii="Cambria" w:hAnsi="Cambria" w:cstheme="minorHAnsi"/>
          <w:iCs/>
          <w:sz w:val="22"/>
          <w:szCs w:val="22"/>
        </w:rPr>
        <w:t>.</w:t>
      </w:r>
    </w:p>
    <w:p w14:paraId="69A6F4A8" w14:textId="77777777" w:rsidR="00B973EC" w:rsidRDefault="00B973EC" w:rsidP="001B4803">
      <w:pPr>
        <w:pStyle w:val="paragraph"/>
        <w:jc w:val="both"/>
        <w:textAlignment w:val="baseline"/>
        <w:rPr>
          <w:rStyle w:val="normaltextrun1"/>
          <w:rFonts w:ascii="Cambria" w:hAnsi="Cambria" w:cstheme="minorHAnsi"/>
          <w:b/>
          <w:bCs/>
          <w:sz w:val="22"/>
          <w:szCs w:val="22"/>
        </w:rPr>
      </w:pPr>
    </w:p>
    <w:p w14:paraId="1049E450" w14:textId="77777777" w:rsidR="00305DA3" w:rsidRPr="00A665D1" w:rsidRDefault="00305DA3" w:rsidP="001B4803">
      <w:pPr>
        <w:pStyle w:val="paragraph"/>
        <w:jc w:val="both"/>
        <w:textAlignment w:val="baseline"/>
        <w:rPr>
          <w:rStyle w:val="normaltextrun1"/>
          <w:rFonts w:ascii="Cambria" w:hAnsi="Cambria" w:cstheme="minorHAnsi"/>
          <w:b/>
          <w:bCs/>
          <w:sz w:val="22"/>
          <w:szCs w:val="22"/>
        </w:rPr>
      </w:pPr>
    </w:p>
    <w:p w14:paraId="180CBC6F" w14:textId="263C12B8" w:rsidR="009032EA" w:rsidRPr="00A665D1" w:rsidRDefault="009032EA" w:rsidP="001B4803">
      <w:pPr>
        <w:pStyle w:val="paragraph"/>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t>Data collection requirements:</w:t>
      </w:r>
      <w:r w:rsidRPr="00A665D1">
        <w:rPr>
          <w:rStyle w:val="eop"/>
          <w:rFonts w:ascii="Cambria" w:hAnsi="Cambria" w:cstheme="minorHAnsi"/>
          <w:color w:val="2F5496"/>
          <w:sz w:val="22"/>
          <w:szCs w:val="22"/>
        </w:rPr>
        <w:t> </w:t>
      </w:r>
    </w:p>
    <w:p w14:paraId="3BA5AB9E" w14:textId="77777777" w:rsidR="009032EA" w:rsidRPr="00A665D1" w:rsidRDefault="009032EA" w:rsidP="001B4803">
      <w:pPr>
        <w:pStyle w:val="paragraph"/>
        <w:jc w:val="both"/>
        <w:textAlignment w:val="baseline"/>
        <w:rPr>
          <w:rFonts w:ascii="Cambria" w:hAnsi="Cambria" w:cstheme="minorHAnsi"/>
          <w:color w:val="2F5496"/>
          <w:sz w:val="22"/>
          <w:szCs w:val="22"/>
        </w:rPr>
      </w:pPr>
    </w:p>
    <w:p w14:paraId="792EDBD4" w14:textId="286A93D2" w:rsidR="001241B2" w:rsidRPr="00A665D1" w:rsidRDefault="001241B2" w:rsidP="00FF7FF1">
      <w:pPr>
        <w:rPr>
          <w:rFonts w:ascii="Cambria" w:hAnsi="Cambria" w:cstheme="minorHAnsi"/>
        </w:rPr>
      </w:pPr>
      <w:r w:rsidRPr="00A665D1">
        <w:rPr>
          <w:rFonts w:ascii="Cambria" w:hAnsi="Cambria" w:cstheme="minorHAnsi"/>
        </w:rPr>
        <w:t xml:space="preserve">To find out more about the data collection requirements placed on us by the Department for Education (for </w:t>
      </w:r>
      <w:r w:rsidR="000B48B1" w:rsidRPr="00A665D1">
        <w:rPr>
          <w:rFonts w:ascii="Cambria" w:hAnsi="Cambria" w:cstheme="minorHAnsi"/>
        </w:rPr>
        <w:t>example,</w:t>
      </w:r>
      <w:r w:rsidRPr="00A665D1">
        <w:rPr>
          <w:rFonts w:ascii="Cambria" w:hAnsi="Cambria" w:cstheme="minorHAnsi"/>
        </w:rPr>
        <w:t xml:space="preserve"> via the school census) go to </w:t>
      </w:r>
      <w:hyperlink r:id="rId13" w:history="1">
        <w:r w:rsidRPr="00A665D1">
          <w:rPr>
            <w:rStyle w:val="Hyperlink"/>
            <w:rFonts w:ascii="Cambria" w:hAnsi="Cambria" w:cstheme="minorHAnsi"/>
          </w:rPr>
          <w:t>https://www.gov.uk/education/data-collection-and-censuses-for-schools</w:t>
        </w:r>
      </w:hyperlink>
    </w:p>
    <w:p w14:paraId="0F6F20DF" w14:textId="77777777" w:rsidR="00305DA3" w:rsidRDefault="00305DA3" w:rsidP="000B48B1">
      <w:pPr>
        <w:rPr>
          <w:rFonts w:ascii="Cambria" w:hAnsi="Cambria"/>
          <w:b/>
          <w:bCs/>
        </w:rPr>
      </w:pPr>
    </w:p>
    <w:p w14:paraId="15B44A7B" w14:textId="7DC87CF8" w:rsidR="001241B2" w:rsidRPr="00A665D1" w:rsidRDefault="001241B2" w:rsidP="000B48B1">
      <w:pPr>
        <w:rPr>
          <w:rFonts w:ascii="Cambria" w:hAnsi="Cambria"/>
          <w:b/>
          <w:bCs/>
        </w:rPr>
      </w:pPr>
      <w:r w:rsidRPr="00A665D1">
        <w:rPr>
          <w:rFonts w:ascii="Cambria" w:hAnsi="Cambria"/>
          <w:b/>
          <w:bCs/>
        </w:rPr>
        <w:t>The National Pupil Database (NPD)</w:t>
      </w:r>
    </w:p>
    <w:p w14:paraId="409A0AE7" w14:textId="77777777" w:rsidR="001241B2" w:rsidRPr="00A665D1" w:rsidRDefault="001241B2" w:rsidP="001B4803">
      <w:pPr>
        <w:jc w:val="both"/>
        <w:rPr>
          <w:rFonts w:ascii="Cambria" w:hAnsi="Cambria" w:cstheme="minorHAnsi"/>
        </w:rPr>
      </w:pPr>
      <w:r w:rsidRPr="00A665D1">
        <w:rPr>
          <w:rFonts w:ascii="Cambria" w:hAnsi="Cambria" w:cstheme="minorHAnsi"/>
        </w:rPr>
        <w:t xml:space="preserve">Much of the data about pupils in England goes on to be held in the National Pupil Database (NPD). </w:t>
      </w:r>
    </w:p>
    <w:p w14:paraId="70A11EED" w14:textId="77777777" w:rsidR="001241B2" w:rsidRPr="00A665D1" w:rsidRDefault="001241B2" w:rsidP="001B4803">
      <w:pPr>
        <w:jc w:val="both"/>
        <w:rPr>
          <w:rFonts w:ascii="Cambria" w:hAnsi="Cambria" w:cstheme="minorHAnsi"/>
        </w:rPr>
      </w:pPr>
      <w:r w:rsidRPr="00A665D1">
        <w:rPr>
          <w:rFonts w:ascii="Cambria" w:hAnsi="Cambria" w:cstheme="minorHAnsi"/>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702C5039" w14:textId="77777777" w:rsidR="001241B2" w:rsidRPr="00A665D1" w:rsidRDefault="001241B2" w:rsidP="001B4803">
      <w:pPr>
        <w:jc w:val="both"/>
        <w:rPr>
          <w:rFonts w:ascii="Cambria" w:hAnsi="Cambria" w:cstheme="minorHAnsi"/>
        </w:rPr>
      </w:pPr>
      <w:r w:rsidRPr="00A665D1">
        <w:rPr>
          <w:rFonts w:ascii="Cambria" w:hAnsi="Cambria" w:cstheme="minorHAnsi"/>
        </w:rPr>
        <w:t xml:space="preserve">It is held in electronic format for statistical purposes. This information is securely collected from a range of sources including schools, local authorities and awarding bodies. </w:t>
      </w:r>
    </w:p>
    <w:p w14:paraId="6F0E8AB9" w14:textId="77777777" w:rsidR="001241B2" w:rsidRDefault="001241B2" w:rsidP="001B4803">
      <w:pPr>
        <w:rPr>
          <w:rStyle w:val="Hyperlink"/>
          <w:rFonts w:ascii="Cambria" w:hAnsi="Cambria" w:cstheme="minorHAnsi"/>
        </w:rPr>
      </w:pPr>
      <w:r w:rsidRPr="00A665D1">
        <w:rPr>
          <w:rFonts w:ascii="Cambria" w:hAnsi="Cambria" w:cstheme="minorHAnsi"/>
        </w:rPr>
        <w:t xml:space="preserve">To find out more about the NPD, go to </w:t>
      </w:r>
      <w:hyperlink r:id="rId14" w:history="1">
        <w:r w:rsidRPr="00A665D1">
          <w:rPr>
            <w:rStyle w:val="Hyperlink"/>
            <w:rFonts w:ascii="Cambria" w:hAnsi="Cambria" w:cstheme="minorHAnsi"/>
          </w:rPr>
          <w:t>https://www.gov.uk/government/publications/national-pupil-database-user-guide-and-supporting-information</w:t>
        </w:r>
      </w:hyperlink>
    </w:p>
    <w:p w14:paraId="78F2C21F" w14:textId="77777777" w:rsidR="00305DA3" w:rsidRPr="00A665D1" w:rsidRDefault="00305DA3" w:rsidP="001B4803">
      <w:pPr>
        <w:rPr>
          <w:rFonts w:ascii="Cambria" w:hAnsi="Cambria" w:cstheme="minorHAnsi"/>
        </w:rPr>
      </w:pPr>
    </w:p>
    <w:p w14:paraId="1BECCA54" w14:textId="77777777" w:rsidR="001241B2" w:rsidRPr="00A665D1" w:rsidRDefault="001241B2" w:rsidP="001B4803">
      <w:pPr>
        <w:pStyle w:val="DeptBullets"/>
        <w:numPr>
          <w:ilvl w:val="0"/>
          <w:numId w:val="0"/>
        </w:numPr>
        <w:ind w:left="284" w:hanging="284"/>
        <w:rPr>
          <w:rFonts w:ascii="Cambria" w:hAnsi="Cambria" w:cstheme="minorHAnsi"/>
          <w:b/>
          <w:sz w:val="22"/>
          <w:szCs w:val="22"/>
          <w:lang w:eastAsia="en-GB"/>
        </w:rPr>
      </w:pPr>
      <w:r w:rsidRPr="00A665D1">
        <w:rPr>
          <w:rFonts w:ascii="Cambria" w:hAnsi="Cambria" w:cstheme="minorHAnsi"/>
          <w:b/>
          <w:sz w:val="22"/>
          <w:szCs w:val="22"/>
          <w:lang w:eastAsia="en-GB"/>
        </w:rPr>
        <w:t>Sharing by the Department</w:t>
      </w:r>
    </w:p>
    <w:p w14:paraId="661ABA60" w14:textId="77777777" w:rsidR="001241B2" w:rsidRPr="00A665D1" w:rsidRDefault="001241B2" w:rsidP="001B4803">
      <w:pPr>
        <w:pStyle w:val="NormalWeb"/>
        <w:jc w:val="both"/>
        <w:rPr>
          <w:rFonts w:ascii="Cambria" w:hAnsi="Cambria" w:cstheme="minorHAnsi"/>
          <w:sz w:val="22"/>
          <w:szCs w:val="22"/>
          <w:lang w:val="en"/>
        </w:rPr>
      </w:pPr>
      <w:r w:rsidRPr="00A665D1">
        <w:rPr>
          <w:rFonts w:ascii="Cambria" w:hAnsi="Cambria" w:cstheme="minorHAnsi"/>
          <w:sz w:val="22"/>
          <w:szCs w:val="22"/>
          <w:lang w:val="en"/>
        </w:rPr>
        <w:t>The law allows the Department to share pupils’ personal data with certain third parties, including:</w:t>
      </w:r>
    </w:p>
    <w:p w14:paraId="2A6CE81E" w14:textId="77777777" w:rsidR="001241B2" w:rsidRPr="00A665D1" w:rsidRDefault="001241B2" w:rsidP="006F5D7F">
      <w:pPr>
        <w:numPr>
          <w:ilvl w:val="0"/>
          <w:numId w:val="5"/>
        </w:numPr>
        <w:suppressAutoHyphens/>
        <w:autoSpaceDN w:val="0"/>
        <w:spacing w:after="0" w:line="240" w:lineRule="auto"/>
        <w:ind w:left="284" w:hanging="284"/>
        <w:jc w:val="both"/>
        <w:textAlignment w:val="baseline"/>
        <w:rPr>
          <w:rFonts w:ascii="Cambria" w:hAnsi="Cambria" w:cstheme="minorHAnsi"/>
          <w:lang w:val="en"/>
        </w:rPr>
      </w:pPr>
      <w:r w:rsidRPr="00A665D1">
        <w:rPr>
          <w:rFonts w:ascii="Cambria" w:hAnsi="Cambria" w:cstheme="minorHAnsi"/>
          <w:lang w:val="en"/>
        </w:rPr>
        <w:t>schools</w:t>
      </w:r>
    </w:p>
    <w:p w14:paraId="2F118850" w14:textId="77777777" w:rsidR="001241B2" w:rsidRPr="00A665D1" w:rsidRDefault="001241B2" w:rsidP="006F5D7F">
      <w:pPr>
        <w:numPr>
          <w:ilvl w:val="0"/>
          <w:numId w:val="5"/>
        </w:numPr>
        <w:suppressAutoHyphens/>
        <w:autoSpaceDN w:val="0"/>
        <w:spacing w:after="0" w:line="240" w:lineRule="auto"/>
        <w:ind w:left="284" w:hanging="284"/>
        <w:jc w:val="both"/>
        <w:textAlignment w:val="baseline"/>
        <w:rPr>
          <w:rFonts w:ascii="Cambria" w:hAnsi="Cambria" w:cstheme="minorHAnsi"/>
          <w:lang w:val="en"/>
        </w:rPr>
      </w:pPr>
      <w:r w:rsidRPr="00A665D1">
        <w:rPr>
          <w:rFonts w:ascii="Cambria" w:hAnsi="Cambria" w:cstheme="minorHAnsi"/>
          <w:lang w:val="en"/>
        </w:rPr>
        <w:t>local authorities</w:t>
      </w:r>
    </w:p>
    <w:p w14:paraId="4EA72E7E" w14:textId="77777777" w:rsidR="001241B2" w:rsidRPr="00A665D1" w:rsidRDefault="001241B2" w:rsidP="006F5D7F">
      <w:pPr>
        <w:numPr>
          <w:ilvl w:val="0"/>
          <w:numId w:val="5"/>
        </w:numPr>
        <w:suppressAutoHyphens/>
        <w:autoSpaceDN w:val="0"/>
        <w:spacing w:after="0" w:line="240" w:lineRule="auto"/>
        <w:ind w:left="284" w:hanging="284"/>
        <w:jc w:val="both"/>
        <w:textAlignment w:val="baseline"/>
        <w:rPr>
          <w:rFonts w:ascii="Cambria" w:hAnsi="Cambria" w:cstheme="minorHAnsi"/>
          <w:lang w:val="en"/>
        </w:rPr>
      </w:pPr>
      <w:r w:rsidRPr="00A665D1">
        <w:rPr>
          <w:rFonts w:ascii="Cambria" w:hAnsi="Cambria" w:cstheme="minorHAnsi"/>
          <w:lang w:val="en"/>
        </w:rPr>
        <w:t>researchers</w:t>
      </w:r>
    </w:p>
    <w:p w14:paraId="7EAF71E9" w14:textId="77777777" w:rsidR="001241B2" w:rsidRPr="00A665D1" w:rsidRDefault="001241B2" w:rsidP="006F5D7F">
      <w:pPr>
        <w:numPr>
          <w:ilvl w:val="0"/>
          <w:numId w:val="5"/>
        </w:numPr>
        <w:suppressAutoHyphens/>
        <w:autoSpaceDN w:val="0"/>
        <w:spacing w:after="0" w:line="240" w:lineRule="auto"/>
        <w:ind w:left="284" w:hanging="284"/>
        <w:jc w:val="both"/>
        <w:textAlignment w:val="baseline"/>
        <w:rPr>
          <w:rFonts w:ascii="Cambria" w:hAnsi="Cambria" w:cstheme="minorHAnsi"/>
          <w:lang w:val="en"/>
        </w:rPr>
      </w:pPr>
      <w:r w:rsidRPr="00A665D1">
        <w:rPr>
          <w:rFonts w:ascii="Cambria" w:hAnsi="Cambria" w:cstheme="minorHAnsi"/>
          <w:lang w:val="en"/>
        </w:rPr>
        <w:t>organisations connected with promoting the education or wellbeing of children in England</w:t>
      </w:r>
    </w:p>
    <w:p w14:paraId="2BB1E531" w14:textId="77777777" w:rsidR="001241B2" w:rsidRPr="00A665D1" w:rsidRDefault="001241B2" w:rsidP="006F5D7F">
      <w:pPr>
        <w:numPr>
          <w:ilvl w:val="0"/>
          <w:numId w:val="5"/>
        </w:numPr>
        <w:suppressAutoHyphens/>
        <w:autoSpaceDN w:val="0"/>
        <w:spacing w:after="0" w:line="240" w:lineRule="auto"/>
        <w:ind w:left="284" w:hanging="284"/>
        <w:jc w:val="both"/>
        <w:textAlignment w:val="baseline"/>
        <w:rPr>
          <w:rFonts w:ascii="Cambria" w:hAnsi="Cambria" w:cstheme="minorHAnsi"/>
          <w:lang w:val="en"/>
        </w:rPr>
      </w:pPr>
      <w:r w:rsidRPr="00A665D1">
        <w:rPr>
          <w:rFonts w:ascii="Cambria" w:hAnsi="Cambria" w:cstheme="minorHAnsi"/>
          <w:lang w:val="en"/>
        </w:rPr>
        <w:t>other government departments and agencies</w:t>
      </w:r>
    </w:p>
    <w:p w14:paraId="62B251DB" w14:textId="77777777" w:rsidR="001241B2" w:rsidRPr="00A665D1" w:rsidRDefault="001241B2" w:rsidP="006F5D7F">
      <w:pPr>
        <w:numPr>
          <w:ilvl w:val="0"/>
          <w:numId w:val="5"/>
        </w:numPr>
        <w:suppressAutoHyphens/>
        <w:autoSpaceDN w:val="0"/>
        <w:spacing w:after="0" w:line="240" w:lineRule="auto"/>
        <w:ind w:left="284" w:hanging="284"/>
        <w:jc w:val="both"/>
        <w:textAlignment w:val="baseline"/>
        <w:rPr>
          <w:rFonts w:ascii="Cambria" w:hAnsi="Cambria" w:cstheme="minorHAnsi"/>
        </w:rPr>
      </w:pPr>
      <w:r w:rsidRPr="00A665D1">
        <w:rPr>
          <w:rFonts w:ascii="Cambria" w:hAnsi="Cambria" w:cstheme="minorHAnsi"/>
        </w:rPr>
        <w:t>organisations fighting or identifying crime</w:t>
      </w:r>
    </w:p>
    <w:p w14:paraId="6DFB1C37" w14:textId="77777777" w:rsidR="001241B2" w:rsidRPr="00A665D1" w:rsidRDefault="001241B2" w:rsidP="001B4803">
      <w:pPr>
        <w:widowControl w:val="0"/>
        <w:overflowPunct w:val="0"/>
        <w:autoSpaceDE w:val="0"/>
        <w:spacing w:after="0" w:line="240" w:lineRule="auto"/>
        <w:jc w:val="both"/>
        <w:rPr>
          <w:rFonts w:ascii="Cambria" w:hAnsi="Cambria" w:cstheme="minorHAnsi"/>
        </w:rPr>
      </w:pPr>
      <w:r w:rsidRPr="00A665D1">
        <w:rPr>
          <w:rFonts w:ascii="Cambria" w:hAnsi="Cambria" w:cstheme="minorHAnsi"/>
        </w:rPr>
        <w:t xml:space="preserve">For more information about the Department’s NPD data sharing process, please visit: </w:t>
      </w:r>
    </w:p>
    <w:p w14:paraId="55766C21" w14:textId="77777777" w:rsidR="001241B2" w:rsidRPr="00A665D1" w:rsidRDefault="00000000" w:rsidP="001B4803">
      <w:pPr>
        <w:widowControl w:val="0"/>
        <w:overflowPunct w:val="0"/>
        <w:autoSpaceDE w:val="0"/>
        <w:spacing w:after="0" w:line="240" w:lineRule="auto"/>
        <w:jc w:val="both"/>
        <w:rPr>
          <w:rFonts w:ascii="Cambria" w:hAnsi="Cambria" w:cstheme="minorHAnsi"/>
        </w:rPr>
      </w:pPr>
      <w:hyperlink r:id="rId15" w:tooltip="Data protection: how we collect and share research data" w:history="1">
        <w:r w:rsidR="001241B2" w:rsidRPr="00A665D1">
          <w:rPr>
            <w:rFonts w:ascii="Cambria" w:hAnsi="Cambria" w:cstheme="minorHAnsi"/>
            <w:color w:val="0000FF"/>
            <w:u w:val="single"/>
          </w:rPr>
          <w:t>https://www.gov.uk/data-protection-how-we-collect-and-share-research-data</w:t>
        </w:r>
      </w:hyperlink>
      <w:r w:rsidR="001241B2" w:rsidRPr="00A665D1">
        <w:rPr>
          <w:rFonts w:ascii="Cambria" w:hAnsi="Cambria" w:cstheme="minorHAnsi"/>
        </w:rPr>
        <w:t xml:space="preserve"> </w:t>
      </w:r>
    </w:p>
    <w:p w14:paraId="3B1F1B76" w14:textId="77777777" w:rsidR="001241B2" w:rsidRPr="00A665D1" w:rsidRDefault="001241B2" w:rsidP="001B4803">
      <w:pPr>
        <w:widowControl w:val="0"/>
        <w:overflowPunct w:val="0"/>
        <w:autoSpaceDE w:val="0"/>
        <w:spacing w:after="0" w:line="240" w:lineRule="auto"/>
        <w:jc w:val="both"/>
        <w:rPr>
          <w:rFonts w:ascii="Cambria" w:hAnsi="Cambria" w:cstheme="minorHAnsi"/>
        </w:rPr>
      </w:pPr>
    </w:p>
    <w:p w14:paraId="74B4F746" w14:textId="77777777" w:rsidR="00A93200" w:rsidRDefault="00A93200">
      <w:pPr>
        <w:rPr>
          <w:rFonts w:ascii="Cambria" w:hAnsi="Cambria" w:cstheme="minorHAnsi"/>
        </w:rPr>
      </w:pPr>
      <w:r>
        <w:rPr>
          <w:rFonts w:ascii="Cambria" w:hAnsi="Cambria" w:cstheme="minorHAnsi"/>
        </w:rPr>
        <w:br w:type="page"/>
      </w:r>
    </w:p>
    <w:p w14:paraId="336D3FCE" w14:textId="0C4CADD2" w:rsidR="001241B2" w:rsidRPr="00305DA3" w:rsidRDefault="001241B2" w:rsidP="00305DA3">
      <w:pPr>
        <w:rPr>
          <w:rFonts w:ascii="Cambria" w:eastAsia="Times New Roman" w:hAnsi="Cambria" w:cstheme="minorHAnsi"/>
        </w:rPr>
      </w:pPr>
      <w:r w:rsidRPr="00A665D1">
        <w:rPr>
          <w:rFonts w:ascii="Cambria" w:hAnsi="Cambria" w:cstheme="minorHAnsi"/>
        </w:rPr>
        <w:lastRenderedPageBreak/>
        <w:t>Organisations fighting or identifying crime may use their legal powers to contact DfE to request access to individual level information relevant to detecting that crime. Whilst numbers fluctuate slightly over time, DfE typically supplies</w:t>
      </w:r>
      <w:r w:rsidRPr="00A665D1">
        <w:rPr>
          <w:rFonts w:ascii="Cambria" w:hAnsi="Cambria" w:cstheme="minorHAnsi"/>
          <w:b/>
          <w:bCs/>
        </w:rPr>
        <w:t xml:space="preserve"> </w:t>
      </w:r>
      <w:r w:rsidRPr="00A665D1">
        <w:rPr>
          <w:rFonts w:ascii="Cambria" w:hAnsi="Cambria" w:cstheme="minorHAnsi"/>
        </w:rPr>
        <w:t>data on around 600 pupils per year</w:t>
      </w:r>
      <w:r w:rsidRPr="00A665D1">
        <w:rPr>
          <w:rFonts w:ascii="Cambria" w:hAnsi="Cambria" w:cstheme="minorHAnsi"/>
          <w:b/>
          <w:bCs/>
        </w:rPr>
        <w:t xml:space="preserve"> </w:t>
      </w:r>
      <w:r w:rsidRPr="00A665D1">
        <w:rPr>
          <w:rFonts w:ascii="Cambria" w:hAnsi="Cambria" w:cstheme="minorHAnsi"/>
        </w:rPr>
        <w:t>to the Home Office and roughly 1 per year to the Police.</w:t>
      </w:r>
    </w:p>
    <w:p w14:paraId="52B3230F" w14:textId="2ADAE6DE" w:rsidR="00305DA3" w:rsidRDefault="001241B2" w:rsidP="00FF7FF1">
      <w:pPr>
        <w:rPr>
          <w:rStyle w:val="Hyperlink"/>
          <w:rFonts w:ascii="Cambria" w:hAnsi="Cambria" w:cstheme="minorHAnsi"/>
        </w:rPr>
      </w:pPr>
      <w:r w:rsidRPr="00A665D1">
        <w:rPr>
          <w:rFonts w:ascii="Cambria" w:hAnsi="Cambria" w:cstheme="minorHAnsi"/>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6" w:history="1">
        <w:r w:rsidRPr="00A665D1">
          <w:rPr>
            <w:rStyle w:val="Hyperlink"/>
            <w:rFonts w:ascii="Cambria" w:hAnsi="Cambria" w:cstheme="minorHAnsi"/>
          </w:rPr>
          <w:t>https://www.gov.uk/government/publications/dfe-external-data-shares</w:t>
        </w:r>
      </w:hyperlink>
    </w:p>
    <w:p w14:paraId="2DB39816" w14:textId="77777777" w:rsidR="00305DA3" w:rsidRPr="00305DA3" w:rsidRDefault="00305DA3" w:rsidP="00FF7FF1">
      <w:pPr>
        <w:rPr>
          <w:rFonts w:ascii="Cambria" w:hAnsi="Cambria" w:cstheme="minorHAnsi"/>
          <w:color w:val="0563C1" w:themeColor="hyperlink"/>
          <w:u w:val="single"/>
        </w:rPr>
      </w:pPr>
    </w:p>
    <w:p w14:paraId="7FBC17DD" w14:textId="77777777" w:rsidR="001241B2" w:rsidRPr="00A665D1" w:rsidRDefault="001241B2" w:rsidP="001B4803">
      <w:pPr>
        <w:pStyle w:val="DeptBullets"/>
        <w:numPr>
          <w:ilvl w:val="0"/>
          <w:numId w:val="0"/>
        </w:numPr>
        <w:ind w:left="284" w:hanging="360"/>
        <w:rPr>
          <w:rFonts w:ascii="Cambria" w:hAnsi="Cambria" w:cstheme="minorHAnsi"/>
          <w:b/>
          <w:sz w:val="22"/>
          <w:szCs w:val="22"/>
          <w:lang w:eastAsia="en-GB"/>
        </w:rPr>
      </w:pPr>
      <w:r w:rsidRPr="00A665D1">
        <w:rPr>
          <w:rFonts w:ascii="Cambria" w:hAnsi="Cambria" w:cstheme="minorHAnsi"/>
          <w:b/>
          <w:sz w:val="22"/>
          <w:szCs w:val="22"/>
          <w:lang w:eastAsia="en-GB"/>
        </w:rPr>
        <w:t>How to find out what personal information DfE hold about you</w:t>
      </w:r>
    </w:p>
    <w:p w14:paraId="6DEC6974" w14:textId="77777777" w:rsidR="001241B2" w:rsidRPr="00A665D1" w:rsidRDefault="001241B2" w:rsidP="001B4803">
      <w:pPr>
        <w:pStyle w:val="DeptBullets"/>
        <w:numPr>
          <w:ilvl w:val="0"/>
          <w:numId w:val="0"/>
        </w:numPr>
        <w:tabs>
          <w:tab w:val="left" w:pos="720"/>
        </w:tabs>
        <w:ind w:left="284" w:hanging="360"/>
        <w:rPr>
          <w:rFonts w:ascii="Cambria" w:hAnsi="Cambria" w:cstheme="minorHAnsi"/>
          <w:sz w:val="22"/>
          <w:szCs w:val="22"/>
        </w:rPr>
      </w:pPr>
      <w:r w:rsidRPr="00A665D1">
        <w:rPr>
          <w:rFonts w:ascii="Cambria" w:hAnsi="Cambria" w:cstheme="minorHAnsi"/>
          <w:sz w:val="22"/>
          <w:szCs w:val="22"/>
        </w:rPr>
        <w:t>Under the terms of the Data Protection Act 2018, you are entitled to ask the Department:</w:t>
      </w:r>
    </w:p>
    <w:p w14:paraId="21966960" w14:textId="77777777" w:rsidR="001241B2" w:rsidRPr="00A665D1" w:rsidRDefault="001241B2" w:rsidP="006F5D7F">
      <w:pPr>
        <w:numPr>
          <w:ilvl w:val="0"/>
          <w:numId w:val="5"/>
        </w:numPr>
        <w:suppressAutoHyphens/>
        <w:autoSpaceDN w:val="0"/>
        <w:spacing w:after="0" w:line="240" w:lineRule="auto"/>
        <w:ind w:left="284" w:hanging="357"/>
        <w:textAlignment w:val="baseline"/>
        <w:rPr>
          <w:rFonts w:ascii="Cambria" w:hAnsi="Cambria" w:cstheme="minorHAnsi"/>
          <w:lang w:val="en"/>
        </w:rPr>
      </w:pPr>
      <w:r w:rsidRPr="00A665D1">
        <w:rPr>
          <w:rFonts w:ascii="Cambria" w:hAnsi="Cambria" w:cstheme="minorHAnsi"/>
          <w:lang w:val="en"/>
        </w:rPr>
        <w:t>if they are processing your personal data</w:t>
      </w:r>
    </w:p>
    <w:p w14:paraId="22554073" w14:textId="77777777" w:rsidR="001241B2" w:rsidRPr="00A665D1" w:rsidRDefault="001241B2" w:rsidP="006F5D7F">
      <w:pPr>
        <w:numPr>
          <w:ilvl w:val="0"/>
          <w:numId w:val="5"/>
        </w:numPr>
        <w:suppressAutoHyphens/>
        <w:autoSpaceDN w:val="0"/>
        <w:spacing w:after="0" w:line="240" w:lineRule="auto"/>
        <w:ind w:left="284" w:hanging="357"/>
        <w:textAlignment w:val="baseline"/>
        <w:rPr>
          <w:rFonts w:ascii="Cambria" w:hAnsi="Cambria" w:cstheme="minorHAnsi"/>
          <w:lang w:val="en"/>
        </w:rPr>
      </w:pPr>
      <w:r w:rsidRPr="00A665D1">
        <w:rPr>
          <w:rFonts w:ascii="Cambria" w:hAnsi="Cambria" w:cstheme="minorHAnsi"/>
          <w:lang w:val="en"/>
        </w:rPr>
        <w:t>for a description of the data they hold about you</w:t>
      </w:r>
    </w:p>
    <w:p w14:paraId="3B963493" w14:textId="77777777" w:rsidR="001241B2" w:rsidRPr="00A665D1" w:rsidRDefault="001241B2" w:rsidP="006F5D7F">
      <w:pPr>
        <w:numPr>
          <w:ilvl w:val="0"/>
          <w:numId w:val="5"/>
        </w:numPr>
        <w:suppressAutoHyphens/>
        <w:autoSpaceDN w:val="0"/>
        <w:spacing w:after="0" w:line="240" w:lineRule="auto"/>
        <w:ind w:left="284" w:hanging="357"/>
        <w:textAlignment w:val="baseline"/>
        <w:rPr>
          <w:rFonts w:ascii="Cambria" w:hAnsi="Cambria" w:cstheme="minorHAnsi"/>
          <w:lang w:val="en"/>
        </w:rPr>
      </w:pPr>
      <w:r w:rsidRPr="00A665D1">
        <w:rPr>
          <w:rFonts w:ascii="Cambria" w:hAnsi="Cambria" w:cstheme="minorHAnsi"/>
          <w:lang w:val="en"/>
        </w:rPr>
        <w:t xml:space="preserve">the reasons they’re holding it and any recipient it may be disclosed to </w:t>
      </w:r>
    </w:p>
    <w:p w14:paraId="0C6BB91B" w14:textId="1C3F0824" w:rsidR="001241B2" w:rsidRPr="00A665D1" w:rsidRDefault="001241B2" w:rsidP="006F5D7F">
      <w:pPr>
        <w:numPr>
          <w:ilvl w:val="0"/>
          <w:numId w:val="5"/>
        </w:numPr>
        <w:suppressAutoHyphens/>
        <w:autoSpaceDN w:val="0"/>
        <w:spacing w:after="0" w:line="240" w:lineRule="auto"/>
        <w:ind w:left="284" w:hanging="357"/>
        <w:textAlignment w:val="baseline"/>
        <w:rPr>
          <w:rFonts w:ascii="Cambria" w:hAnsi="Cambria" w:cstheme="minorHAnsi"/>
          <w:lang w:val="en"/>
        </w:rPr>
      </w:pPr>
      <w:r w:rsidRPr="00A665D1">
        <w:rPr>
          <w:rFonts w:ascii="Cambria" w:hAnsi="Cambria" w:cstheme="minorHAnsi"/>
          <w:lang w:val="en"/>
        </w:rPr>
        <w:t>for a copy of your personal data and any details of its source</w:t>
      </w:r>
    </w:p>
    <w:p w14:paraId="392802BA" w14:textId="77777777" w:rsidR="003379C3" w:rsidRPr="00A665D1" w:rsidRDefault="003379C3" w:rsidP="001B4803">
      <w:pPr>
        <w:suppressAutoHyphens/>
        <w:autoSpaceDN w:val="0"/>
        <w:spacing w:after="0" w:line="240" w:lineRule="auto"/>
        <w:textAlignment w:val="baseline"/>
        <w:rPr>
          <w:rFonts w:ascii="Cambria" w:hAnsi="Cambria" w:cstheme="minorHAnsi"/>
          <w:lang w:val="en"/>
        </w:rPr>
      </w:pPr>
    </w:p>
    <w:p w14:paraId="1BA90226" w14:textId="77777777" w:rsidR="001241B2" w:rsidRPr="00A665D1" w:rsidRDefault="001241B2" w:rsidP="001B4803">
      <w:pPr>
        <w:pStyle w:val="DeptBullets"/>
        <w:numPr>
          <w:ilvl w:val="0"/>
          <w:numId w:val="0"/>
        </w:numPr>
        <w:tabs>
          <w:tab w:val="left" w:pos="851"/>
        </w:tabs>
        <w:jc w:val="both"/>
        <w:rPr>
          <w:rFonts w:ascii="Cambria" w:hAnsi="Cambria" w:cstheme="minorHAnsi"/>
          <w:sz w:val="22"/>
          <w:szCs w:val="22"/>
        </w:rPr>
      </w:pPr>
      <w:r w:rsidRPr="00A665D1">
        <w:rPr>
          <w:rFonts w:ascii="Cambria" w:hAnsi="Cambria" w:cstheme="minorHAnsi"/>
          <w:sz w:val="22"/>
          <w:szCs w:val="22"/>
          <w:lang w:val="en"/>
        </w:rPr>
        <w:t xml:space="preserve">If you want to see the personal data held about you by the Department, you should make a ‘subject access request’.  </w:t>
      </w:r>
      <w:r w:rsidRPr="00A665D1">
        <w:rPr>
          <w:rFonts w:ascii="Cambria" w:hAnsi="Cambria" w:cstheme="minorHAnsi"/>
          <w:sz w:val="22"/>
          <w:szCs w:val="22"/>
        </w:rPr>
        <w:t>Further information on how to do this can be found within the Department’s personal information charter that is published at the address below:</w:t>
      </w:r>
    </w:p>
    <w:p w14:paraId="3DC42E44" w14:textId="77777777" w:rsidR="001241B2" w:rsidRPr="00A665D1" w:rsidRDefault="00000000" w:rsidP="001B4803">
      <w:pPr>
        <w:rPr>
          <w:rFonts w:ascii="Cambria" w:hAnsi="Cambria" w:cstheme="minorHAnsi"/>
        </w:rPr>
      </w:pPr>
      <w:hyperlink r:id="rId17" w:history="1">
        <w:r w:rsidR="001241B2" w:rsidRPr="00A665D1">
          <w:rPr>
            <w:rStyle w:val="Hyperlink"/>
            <w:rFonts w:ascii="Cambria" w:hAnsi="Cambria" w:cstheme="minorHAnsi"/>
          </w:rPr>
          <w:t>https://www.gov.uk/government/organisations/department-for-education/about/personal-information-charter</w:t>
        </w:r>
      </w:hyperlink>
    </w:p>
    <w:p w14:paraId="2A2FC4F7" w14:textId="7520A65C" w:rsidR="001241B2" w:rsidRPr="00A665D1" w:rsidRDefault="001241B2" w:rsidP="001B4803">
      <w:pPr>
        <w:spacing w:line="256" w:lineRule="auto"/>
        <w:rPr>
          <w:rFonts w:ascii="Cambria" w:hAnsi="Cambria" w:cstheme="minorHAnsi"/>
        </w:rPr>
      </w:pPr>
      <w:r w:rsidRPr="00A665D1">
        <w:rPr>
          <w:rFonts w:ascii="Cambria" w:hAnsi="Cambria" w:cstheme="minorHAnsi"/>
        </w:rPr>
        <w:t xml:space="preserve">To contact DfE: </w:t>
      </w:r>
      <w:hyperlink r:id="rId18" w:history="1">
        <w:r w:rsidRPr="00A665D1">
          <w:rPr>
            <w:rStyle w:val="Hyperlink"/>
            <w:rFonts w:ascii="Cambria" w:hAnsi="Cambria" w:cstheme="minorHAnsi"/>
          </w:rPr>
          <w:t>https://www.gov.uk/contact-dfe</w:t>
        </w:r>
      </w:hyperlink>
      <w:r w:rsidRPr="00A665D1">
        <w:rPr>
          <w:rFonts w:ascii="Cambria" w:hAnsi="Cambria" w:cstheme="minorHAnsi"/>
        </w:rPr>
        <w:t xml:space="preserve"> </w:t>
      </w:r>
    </w:p>
    <w:p w14:paraId="5B48DDAF" w14:textId="77777777" w:rsidR="00305DA3" w:rsidRDefault="00305DA3" w:rsidP="001B4803">
      <w:pPr>
        <w:spacing w:line="256" w:lineRule="auto"/>
        <w:rPr>
          <w:rFonts w:ascii="Cambria" w:hAnsi="Cambria" w:cstheme="minorHAnsi"/>
          <w:b/>
          <w:bCs/>
        </w:rPr>
      </w:pPr>
    </w:p>
    <w:p w14:paraId="009B0BA4" w14:textId="354CB858" w:rsidR="00C17560" w:rsidRPr="00A665D1" w:rsidRDefault="00C17560" w:rsidP="001B4803">
      <w:pPr>
        <w:spacing w:line="256" w:lineRule="auto"/>
        <w:rPr>
          <w:rFonts w:ascii="Cambria" w:hAnsi="Cambria" w:cstheme="minorHAnsi"/>
          <w:b/>
          <w:bCs/>
        </w:rPr>
      </w:pPr>
      <w:r w:rsidRPr="00A665D1">
        <w:rPr>
          <w:rFonts w:ascii="Cambria" w:hAnsi="Cambria" w:cstheme="minorHAnsi"/>
          <w:b/>
          <w:bCs/>
        </w:rPr>
        <w:t xml:space="preserve">How </w:t>
      </w:r>
      <w:r w:rsidR="00651AA8" w:rsidRPr="00A665D1">
        <w:rPr>
          <w:rFonts w:ascii="Cambria" w:hAnsi="Cambria" w:cstheme="minorHAnsi"/>
          <w:b/>
          <w:bCs/>
        </w:rPr>
        <w:t>G</w:t>
      </w:r>
      <w:r w:rsidRPr="00A665D1">
        <w:rPr>
          <w:rFonts w:ascii="Cambria" w:hAnsi="Cambria" w:cstheme="minorHAnsi"/>
          <w:b/>
          <w:bCs/>
        </w:rPr>
        <w:t>overnment uses your data</w:t>
      </w:r>
    </w:p>
    <w:p w14:paraId="5C4BB3E3" w14:textId="77777777" w:rsidR="00C17560" w:rsidRPr="00A665D1" w:rsidRDefault="00C17560" w:rsidP="00C17560">
      <w:pPr>
        <w:rPr>
          <w:rFonts w:ascii="Cambria" w:hAnsi="Cambria" w:cstheme="minorHAnsi"/>
        </w:rPr>
      </w:pPr>
      <w:r w:rsidRPr="00A665D1">
        <w:rPr>
          <w:rFonts w:ascii="Cambria" w:hAnsi="Cambria" w:cstheme="minorHAnsi"/>
        </w:rPr>
        <w:t>The pupil data that we lawfully share with the DfE through data collections:</w:t>
      </w:r>
    </w:p>
    <w:p w14:paraId="4F218495" w14:textId="61E5E133" w:rsidR="00C17560" w:rsidRPr="00A665D1" w:rsidRDefault="00C17560" w:rsidP="00B973EC">
      <w:pPr>
        <w:pStyle w:val="ListParagraph"/>
        <w:numPr>
          <w:ilvl w:val="0"/>
          <w:numId w:val="33"/>
        </w:numPr>
        <w:suppressAutoHyphens/>
        <w:autoSpaceDN w:val="0"/>
        <w:spacing w:line="256" w:lineRule="auto"/>
        <w:contextualSpacing w:val="0"/>
        <w:textAlignment w:val="baseline"/>
        <w:rPr>
          <w:rFonts w:ascii="Cambria" w:hAnsi="Cambria" w:cstheme="minorHAnsi"/>
        </w:rPr>
      </w:pPr>
      <w:r w:rsidRPr="00A665D1">
        <w:rPr>
          <w:rFonts w:ascii="Cambria" w:hAnsi="Cambria" w:cstheme="minorHAnsi"/>
        </w:rPr>
        <w:t>underpins school funding, which is calculated based upon the number of children and their characteristics in each school.</w:t>
      </w:r>
    </w:p>
    <w:p w14:paraId="5A169712" w14:textId="2A425E1F" w:rsidR="00C17560" w:rsidRPr="00A665D1" w:rsidRDefault="00C17560" w:rsidP="00B973EC">
      <w:pPr>
        <w:pStyle w:val="ListParagraph"/>
        <w:numPr>
          <w:ilvl w:val="0"/>
          <w:numId w:val="33"/>
        </w:numPr>
        <w:suppressAutoHyphens/>
        <w:autoSpaceDN w:val="0"/>
        <w:spacing w:line="256" w:lineRule="auto"/>
        <w:contextualSpacing w:val="0"/>
        <w:textAlignment w:val="baseline"/>
        <w:rPr>
          <w:rFonts w:ascii="Cambria" w:hAnsi="Cambria" w:cstheme="minorHAnsi"/>
        </w:rPr>
      </w:pPr>
      <w:r w:rsidRPr="00A665D1">
        <w:rPr>
          <w:rFonts w:ascii="Cambria" w:hAnsi="Cambria" w:cstheme="minorHAnsi"/>
        </w:rPr>
        <w:t>informs ‘short term’ education policy monitoring</w:t>
      </w:r>
      <w:r w:rsidRPr="00A665D1">
        <w:rPr>
          <w:rFonts w:ascii="Cambria" w:hAnsi="Cambria" w:cstheme="minorHAnsi"/>
          <w:iCs/>
        </w:rPr>
        <w:t xml:space="preserve"> and school accountability and intervention</w:t>
      </w:r>
      <w:r w:rsidRPr="00A665D1">
        <w:rPr>
          <w:rFonts w:ascii="Cambria" w:hAnsi="Cambria" w:cstheme="minorHAnsi"/>
        </w:rPr>
        <w:t xml:space="preserve"> (for example, school GCSE results or Pupil Progress measures).</w:t>
      </w:r>
    </w:p>
    <w:p w14:paraId="2FAE8580" w14:textId="77777777" w:rsidR="00C17560" w:rsidRPr="00A665D1" w:rsidRDefault="00C17560" w:rsidP="00B973EC">
      <w:pPr>
        <w:pStyle w:val="ListParagraph"/>
        <w:numPr>
          <w:ilvl w:val="0"/>
          <w:numId w:val="33"/>
        </w:numPr>
        <w:suppressAutoHyphens/>
        <w:autoSpaceDN w:val="0"/>
        <w:spacing w:line="256" w:lineRule="auto"/>
        <w:contextualSpacing w:val="0"/>
        <w:textAlignment w:val="baseline"/>
        <w:rPr>
          <w:rFonts w:ascii="Cambria" w:hAnsi="Cambria" w:cstheme="minorHAnsi"/>
        </w:rPr>
      </w:pPr>
      <w:r w:rsidRPr="00A665D1">
        <w:rPr>
          <w:rFonts w:ascii="Cambria" w:hAnsi="Cambria" w:cstheme="minorHAnsi"/>
        </w:rPr>
        <w:t>supports ‘longer term’ research and monitoring of educational policy (for example how certain subject choices go on to affect education or earnings beyond school)</w:t>
      </w:r>
    </w:p>
    <w:p w14:paraId="725E740F" w14:textId="77777777" w:rsidR="009032EA" w:rsidRPr="00A665D1" w:rsidRDefault="009032EA" w:rsidP="001B4803">
      <w:pPr>
        <w:pStyle w:val="paragraph"/>
        <w:jc w:val="both"/>
        <w:textAlignment w:val="baseline"/>
        <w:rPr>
          <w:rStyle w:val="normaltextrun1"/>
          <w:rFonts w:ascii="Cambria" w:hAnsi="Cambria" w:cstheme="minorHAnsi"/>
          <w:b/>
          <w:bCs/>
          <w:sz w:val="22"/>
          <w:szCs w:val="22"/>
        </w:rPr>
      </w:pPr>
    </w:p>
    <w:p w14:paraId="2413EB6B" w14:textId="77777777" w:rsidR="00305DA3" w:rsidRDefault="00305DA3" w:rsidP="001B4803">
      <w:pPr>
        <w:pStyle w:val="paragraph"/>
        <w:tabs>
          <w:tab w:val="left" w:pos="284"/>
        </w:tabs>
        <w:jc w:val="both"/>
        <w:textAlignment w:val="baseline"/>
        <w:rPr>
          <w:rStyle w:val="normaltextrun1"/>
          <w:rFonts w:ascii="Cambria" w:hAnsi="Cambria" w:cstheme="minorHAnsi"/>
          <w:b/>
          <w:bCs/>
          <w:sz w:val="22"/>
          <w:szCs w:val="22"/>
        </w:rPr>
      </w:pPr>
    </w:p>
    <w:p w14:paraId="4524C2DE" w14:textId="1E02494D" w:rsidR="009032EA" w:rsidRPr="00A665D1" w:rsidRDefault="009032EA" w:rsidP="001B4803">
      <w:pPr>
        <w:pStyle w:val="paragraph"/>
        <w:tabs>
          <w:tab w:val="left" w:pos="284"/>
        </w:tabs>
        <w:jc w:val="both"/>
        <w:textAlignment w:val="baseline"/>
        <w:rPr>
          <w:rStyle w:val="eop"/>
          <w:rFonts w:ascii="Cambria" w:hAnsi="Cambria" w:cstheme="minorHAnsi"/>
          <w:color w:val="2F5496"/>
          <w:sz w:val="22"/>
          <w:szCs w:val="22"/>
        </w:rPr>
      </w:pPr>
      <w:r w:rsidRPr="00A665D1">
        <w:rPr>
          <w:rStyle w:val="normaltextrun1"/>
          <w:rFonts w:ascii="Cambria" w:hAnsi="Cambria" w:cstheme="minorHAnsi"/>
          <w:b/>
          <w:bCs/>
          <w:sz w:val="22"/>
          <w:szCs w:val="22"/>
        </w:rPr>
        <w:t>Requesting access to your personal dat</w:t>
      </w:r>
      <w:r w:rsidR="001241B2" w:rsidRPr="00A665D1">
        <w:rPr>
          <w:rStyle w:val="normaltextrun1"/>
          <w:rFonts w:ascii="Cambria" w:hAnsi="Cambria" w:cstheme="minorHAnsi"/>
          <w:b/>
          <w:bCs/>
          <w:sz w:val="22"/>
          <w:szCs w:val="22"/>
        </w:rPr>
        <w:t>a (Subject Access Request)</w:t>
      </w:r>
    </w:p>
    <w:p w14:paraId="41EE69F0" w14:textId="4057ADC9" w:rsidR="00EC1EBD" w:rsidRPr="00305DA3" w:rsidRDefault="009032EA" w:rsidP="001B4803">
      <w:pPr>
        <w:pStyle w:val="NormalWeb"/>
        <w:tabs>
          <w:tab w:val="left" w:pos="284"/>
        </w:tabs>
        <w:jc w:val="both"/>
        <w:rPr>
          <w:rFonts w:ascii="Cambria" w:hAnsi="Cambria" w:cstheme="minorHAnsi"/>
          <w:sz w:val="22"/>
          <w:szCs w:val="22"/>
          <w:lang w:eastAsia="en-US"/>
        </w:rPr>
      </w:pPr>
      <w:r w:rsidRPr="00305DA3">
        <w:rPr>
          <w:rFonts w:ascii="Cambria" w:hAnsi="Cambria" w:cstheme="minorHAnsi"/>
          <w:sz w:val="22"/>
          <w:szCs w:val="22"/>
          <w:lang w:eastAsia="en-US"/>
        </w:rPr>
        <w:t xml:space="preserve">Under data protection legislation, </w:t>
      </w:r>
      <w:r w:rsidR="001241B2" w:rsidRPr="00305DA3">
        <w:rPr>
          <w:rFonts w:ascii="Cambria" w:hAnsi="Cambria" w:cstheme="minorHAnsi"/>
          <w:sz w:val="22"/>
          <w:szCs w:val="22"/>
          <w:lang w:eastAsia="en-US"/>
        </w:rPr>
        <w:t xml:space="preserve">you have the </w:t>
      </w:r>
      <w:r w:rsidRPr="00305DA3">
        <w:rPr>
          <w:rFonts w:ascii="Cambria" w:hAnsi="Cambria" w:cstheme="minorHAnsi"/>
          <w:sz w:val="22"/>
          <w:szCs w:val="22"/>
          <w:lang w:eastAsia="en-US"/>
        </w:rPr>
        <w:t xml:space="preserve">right to request access to information about </w:t>
      </w:r>
      <w:r w:rsidR="001241B2" w:rsidRPr="00305DA3">
        <w:rPr>
          <w:rFonts w:ascii="Cambria" w:hAnsi="Cambria" w:cstheme="minorHAnsi"/>
          <w:sz w:val="22"/>
          <w:szCs w:val="22"/>
          <w:lang w:eastAsia="en-US"/>
        </w:rPr>
        <w:t>yourself that</w:t>
      </w:r>
      <w:r w:rsidRPr="00305DA3">
        <w:rPr>
          <w:rFonts w:ascii="Cambria" w:hAnsi="Cambria" w:cstheme="minorHAnsi"/>
          <w:sz w:val="22"/>
          <w:szCs w:val="22"/>
          <w:lang w:eastAsia="en-US"/>
        </w:rPr>
        <w:t xml:space="preserve"> we hold.</w:t>
      </w:r>
      <w:r w:rsidR="00EC1EBD" w:rsidRPr="00305DA3">
        <w:rPr>
          <w:rFonts w:ascii="Cambria" w:hAnsi="Cambria" w:cstheme="minorHAnsi"/>
          <w:sz w:val="22"/>
          <w:szCs w:val="22"/>
          <w:lang w:eastAsia="en-US"/>
        </w:rPr>
        <w:t xml:space="preserve"> If a</w:t>
      </w:r>
      <w:r w:rsidRPr="00305DA3">
        <w:rPr>
          <w:rFonts w:ascii="Cambria" w:hAnsi="Cambria" w:cstheme="minorHAnsi"/>
          <w:sz w:val="22"/>
          <w:szCs w:val="22"/>
          <w:lang w:eastAsia="en-US"/>
        </w:rPr>
        <w:t xml:space="preserve"> </w:t>
      </w:r>
      <w:r w:rsidR="00EC1EBD" w:rsidRPr="00305DA3">
        <w:rPr>
          <w:rFonts w:ascii="Cambria" w:hAnsi="Cambria" w:cstheme="minorHAnsi"/>
          <w:sz w:val="22"/>
          <w:szCs w:val="22"/>
          <w:lang w:eastAsia="en-US"/>
        </w:rPr>
        <w:t>p</w:t>
      </w:r>
      <w:r w:rsidR="001241B2" w:rsidRPr="00305DA3">
        <w:rPr>
          <w:rFonts w:ascii="Cambria" w:hAnsi="Cambria" w:cstheme="minorHAnsi"/>
          <w:sz w:val="22"/>
          <w:szCs w:val="22"/>
          <w:lang w:eastAsia="en-US"/>
        </w:rPr>
        <w:t>arent/carer</w:t>
      </w:r>
      <w:r w:rsidR="00EC1EBD" w:rsidRPr="00305DA3">
        <w:rPr>
          <w:rFonts w:ascii="Cambria" w:hAnsi="Cambria" w:cstheme="minorHAnsi"/>
          <w:sz w:val="22"/>
          <w:szCs w:val="22"/>
          <w:lang w:eastAsia="en-US"/>
        </w:rPr>
        <w:t xml:space="preserve"> is</w:t>
      </w:r>
      <w:r w:rsidR="001241B2" w:rsidRPr="00305DA3">
        <w:rPr>
          <w:rFonts w:ascii="Cambria" w:hAnsi="Cambria" w:cstheme="minorHAnsi"/>
          <w:sz w:val="22"/>
          <w:szCs w:val="22"/>
          <w:lang w:eastAsia="en-US"/>
        </w:rPr>
        <w:t xml:space="preserve"> requesting data for their </w:t>
      </w:r>
      <w:r w:rsidR="003379C3" w:rsidRPr="00305DA3">
        <w:rPr>
          <w:rFonts w:ascii="Cambria" w:hAnsi="Cambria" w:cstheme="minorHAnsi"/>
          <w:sz w:val="22"/>
          <w:szCs w:val="22"/>
          <w:lang w:eastAsia="en-US"/>
        </w:rPr>
        <w:t>child,</w:t>
      </w:r>
      <w:r w:rsidR="001241B2" w:rsidRPr="00305DA3">
        <w:rPr>
          <w:rFonts w:ascii="Cambria" w:hAnsi="Cambria" w:cstheme="minorHAnsi"/>
          <w:sz w:val="22"/>
          <w:szCs w:val="22"/>
          <w:lang w:eastAsia="en-US"/>
        </w:rPr>
        <w:t xml:space="preserve"> then this will be provided to the parent/carer unless the school deem the child to be mature enough to understand the data and the subject access process.</w:t>
      </w:r>
    </w:p>
    <w:p w14:paraId="2191C8C8" w14:textId="1A1A4256" w:rsidR="00FF7FF1" w:rsidRPr="00305DA3" w:rsidRDefault="00854B6F" w:rsidP="001B4803">
      <w:pPr>
        <w:pStyle w:val="NormalWeb"/>
        <w:tabs>
          <w:tab w:val="left" w:pos="284"/>
        </w:tabs>
        <w:jc w:val="both"/>
        <w:rPr>
          <w:rFonts w:ascii="Cambria" w:hAnsi="Cambria" w:cstheme="minorHAnsi"/>
          <w:sz w:val="22"/>
          <w:szCs w:val="22"/>
          <w:lang w:eastAsia="en-US"/>
        </w:rPr>
      </w:pPr>
      <w:r w:rsidRPr="00305DA3">
        <w:rPr>
          <w:rFonts w:ascii="Cambria" w:hAnsi="Cambria" w:cstheme="minorHAnsi"/>
          <w:sz w:val="22"/>
          <w:szCs w:val="22"/>
          <w:lang w:eastAsia="en-US"/>
        </w:rPr>
        <w:t>To make a request, please contact the school.</w:t>
      </w:r>
      <w:r>
        <w:rPr>
          <w:rFonts w:ascii="Cambria" w:hAnsi="Cambria" w:cstheme="minorHAnsi"/>
          <w:sz w:val="22"/>
          <w:szCs w:val="22"/>
          <w:lang w:eastAsia="en-US"/>
        </w:rPr>
        <w:t xml:space="preserve"> </w:t>
      </w:r>
      <w:r w:rsidR="00EC1EBD" w:rsidRPr="00305DA3">
        <w:rPr>
          <w:rFonts w:ascii="Cambria" w:hAnsi="Cambria" w:cstheme="minorHAnsi"/>
          <w:sz w:val="22"/>
          <w:szCs w:val="22"/>
          <w:lang w:eastAsia="en-US"/>
        </w:rPr>
        <w:t>The school have 30 calendar days to respond to a subject access request. However, this can be extended by a further two months if required.</w:t>
      </w:r>
      <w:r w:rsidR="00A45838">
        <w:rPr>
          <w:rFonts w:ascii="Cambria" w:hAnsi="Cambria" w:cstheme="minorHAnsi"/>
          <w:sz w:val="22"/>
          <w:szCs w:val="22"/>
          <w:lang w:eastAsia="en-US"/>
        </w:rPr>
        <w:t xml:space="preserve"> </w:t>
      </w:r>
    </w:p>
    <w:p w14:paraId="07E6401E" w14:textId="77777777" w:rsidR="005E3694" w:rsidRDefault="005E3694" w:rsidP="001B4803">
      <w:pPr>
        <w:pStyle w:val="paragraph"/>
        <w:tabs>
          <w:tab w:val="left" w:pos="284"/>
        </w:tabs>
        <w:jc w:val="both"/>
        <w:textAlignment w:val="baseline"/>
        <w:rPr>
          <w:rStyle w:val="normaltextrun1"/>
          <w:rFonts w:ascii="Cambria" w:hAnsi="Cambria" w:cstheme="minorHAnsi"/>
          <w:b/>
          <w:bCs/>
          <w:sz w:val="22"/>
          <w:szCs w:val="22"/>
        </w:rPr>
      </w:pPr>
    </w:p>
    <w:p w14:paraId="1F510867" w14:textId="1E824D90" w:rsidR="00EC1EBD" w:rsidRPr="00A665D1" w:rsidRDefault="00EC1EBD" w:rsidP="001B4803">
      <w:pPr>
        <w:pStyle w:val="paragraph"/>
        <w:tabs>
          <w:tab w:val="left" w:pos="284"/>
        </w:tabs>
        <w:jc w:val="both"/>
        <w:textAlignment w:val="baseline"/>
        <w:rPr>
          <w:rStyle w:val="normaltextrun1"/>
          <w:rFonts w:ascii="Cambria" w:hAnsi="Cambria" w:cstheme="minorHAnsi"/>
          <w:b/>
          <w:bCs/>
          <w:sz w:val="22"/>
          <w:szCs w:val="22"/>
        </w:rPr>
      </w:pPr>
      <w:r w:rsidRPr="00A665D1">
        <w:rPr>
          <w:rStyle w:val="normaltextrun1"/>
          <w:rFonts w:ascii="Cambria" w:hAnsi="Cambria" w:cstheme="minorHAnsi"/>
          <w:b/>
          <w:bCs/>
          <w:sz w:val="22"/>
          <w:szCs w:val="22"/>
        </w:rPr>
        <w:t>Requesting access to your child educational record</w:t>
      </w:r>
    </w:p>
    <w:p w14:paraId="1623D79F" w14:textId="77777777" w:rsidR="00EC1EBD" w:rsidRPr="00A665D1" w:rsidRDefault="00EC1EBD" w:rsidP="001B4803">
      <w:pPr>
        <w:pStyle w:val="paragraph"/>
        <w:tabs>
          <w:tab w:val="left" w:pos="284"/>
        </w:tabs>
        <w:jc w:val="both"/>
        <w:textAlignment w:val="baseline"/>
        <w:rPr>
          <w:rStyle w:val="eop"/>
          <w:rFonts w:ascii="Cambria" w:hAnsi="Cambria" w:cstheme="minorHAnsi"/>
          <w:color w:val="2F5496"/>
          <w:sz w:val="22"/>
          <w:szCs w:val="22"/>
        </w:rPr>
      </w:pPr>
    </w:p>
    <w:p w14:paraId="38A4DC87" w14:textId="59AEEB62" w:rsidR="00EC1EBD" w:rsidRPr="00A665D1" w:rsidRDefault="00EC1EBD" w:rsidP="001B4803">
      <w:pPr>
        <w:jc w:val="both"/>
        <w:rPr>
          <w:rFonts w:ascii="Cambria" w:hAnsi="Cambria" w:cstheme="minorHAnsi"/>
        </w:rPr>
      </w:pPr>
      <w:r w:rsidRPr="00A665D1">
        <w:rPr>
          <w:rFonts w:ascii="Cambria" w:hAnsi="Cambria" w:cstheme="minorHAnsi"/>
        </w:rPr>
        <w:t xml:space="preserve">In broad terms an education record would be information that the school holds on a child which is information all about the child and would require no </w:t>
      </w:r>
      <w:r w:rsidR="003379C3" w:rsidRPr="00A665D1">
        <w:rPr>
          <w:rFonts w:ascii="Cambria" w:hAnsi="Cambria" w:cstheme="minorHAnsi"/>
        </w:rPr>
        <w:t>redaction and</w:t>
      </w:r>
      <w:r w:rsidRPr="00A665D1">
        <w:rPr>
          <w:rFonts w:ascii="Cambria" w:hAnsi="Cambria" w:cstheme="minorHAnsi"/>
        </w:rPr>
        <w:t xml:space="preserve"> would follow the child to a new school.</w:t>
      </w:r>
    </w:p>
    <w:p w14:paraId="33F0854D" w14:textId="2848E189" w:rsidR="00EC1EBD" w:rsidRPr="00A665D1" w:rsidRDefault="00EC1EBD" w:rsidP="001B4803">
      <w:pPr>
        <w:jc w:val="both"/>
        <w:rPr>
          <w:rFonts w:ascii="Cambria" w:hAnsi="Cambria" w:cstheme="minorHAnsi"/>
        </w:rPr>
      </w:pPr>
      <w:r w:rsidRPr="00A665D1">
        <w:rPr>
          <w:rFonts w:ascii="Cambria" w:hAnsi="Cambria" w:cstheme="minorHAnsi"/>
        </w:rPr>
        <w:t>Examples would be Attendance, schoolwork, assessment grades, letters to the parents from the school about the child and any other information that the school hold on the child that relates solely to that child.</w:t>
      </w:r>
    </w:p>
    <w:p w14:paraId="7AEDE738" w14:textId="65ED129D" w:rsidR="00EC1EBD" w:rsidRPr="00A665D1" w:rsidRDefault="00EC1EBD" w:rsidP="001B4803">
      <w:pPr>
        <w:jc w:val="both"/>
        <w:rPr>
          <w:rFonts w:ascii="Cambria" w:hAnsi="Cambria" w:cstheme="minorHAnsi"/>
          <w:color w:val="000000"/>
        </w:rPr>
      </w:pPr>
      <w:r w:rsidRPr="00A665D1">
        <w:rPr>
          <w:rFonts w:ascii="Cambria" w:hAnsi="Cambria" w:cstheme="minorHAnsi"/>
        </w:rPr>
        <w:t>The school must respond with the information within 15 working school days.</w:t>
      </w:r>
      <w:r w:rsidR="00FF7FF1" w:rsidRPr="00A665D1">
        <w:rPr>
          <w:rFonts w:ascii="Cambria" w:hAnsi="Cambria" w:cstheme="minorHAnsi"/>
        </w:rPr>
        <w:t xml:space="preserve"> To make a request please contact the school.</w:t>
      </w:r>
    </w:p>
    <w:p w14:paraId="714D659A" w14:textId="10C5DD18" w:rsidR="00B973EC" w:rsidRPr="003D5823" w:rsidRDefault="009D7CF6" w:rsidP="001B4803">
      <w:pPr>
        <w:pStyle w:val="NormalWeb"/>
        <w:tabs>
          <w:tab w:val="left" w:pos="284"/>
        </w:tabs>
        <w:jc w:val="both"/>
        <w:rPr>
          <w:rFonts w:ascii="Cambria" w:hAnsi="Cambria" w:cstheme="minorHAnsi"/>
          <w:color w:val="000000"/>
          <w:sz w:val="22"/>
          <w:szCs w:val="22"/>
        </w:rPr>
      </w:pPr>
      <w:r w:rsidRPr="00A665D1">
        <w:rPr>
          <w:rFonts w:ascii="Cambria" w:hAnsi="Cambria" w:cstheme="minorHAnsi"/>
          <w:color w:val="000000"/>
          <w:sz w:val="22"/>
          <w:szCs w:val="22"/>
        </w:rPr>
        <w:t xml:space="preserve">If the school is an </w:t>
      </w:r>
      <w:r w:rsidR="00FF7FF1" w:rsidRPr="00A665D1">
        <w:rPr>
          <w:rFonts w:ascii="Cambria" w:hAnsi="Cambria" w:cstheme="minorHAnsi"/>
          <w:color w:val="000000"/>
          <w:sz w:val="22"/>
          <w:szCs w:val="22"/>
        </w:rPr>
        <w:t>academy,</w:t>
      </w:r>
      <w:r w:rsidRPr="00A665D1">
        <w:rPr>
          <w:rFonts w:ascii="Cambria" w:hAnsi="Cambria" w:cstheme="minorHAnsi"/>
          <w:color w:val="000000"/>
          <w:sz w:val="22"/>
          <w:szCs w:val="22"/>
        </w:rPr>
        <w:t xml:space="preserve"> then they are under no obligation to provide this information</w:t>
      </w:r>
      <w:r w:rsidR="003D5823">
        <w:rPr>
          <w:rFonts w:ascii="Cambria" w:hAnsi="Cambria" w:cstheme="minorHAnsi"/>
          <w:color w:val="000000"/>
          <w:sz w:val="22"/>
          <w:szCs w:val="22"/>
        </w:rPr>
        <w:t>.</w:t>
      </w:r>
    </w:p>
    <w:p w14:paraId="4D67B472" w14:textId="77777777" w:rsidR="005E3694" w:rsidRDefault="005E3694" w:rsidP="001B4803">
      <w:pPr>
        <w:pStyle w:val="NormalWeb"/>
        <w:tabs>
          <w:tab w:val="left" w:pos="284"/>
        </w:tabs>
        <w:jc w:val="both"/>
        <w:rPr>
          <w:rFonts w:ascii="Cambria" w:hAnsi="Cambria" w:cstheme="minorHAnsi"/>
          <w:b/>
          <w:bCs/>
          <w:color w:val="000000"/>
          <w:sz w:val="22"/>
          <w:szCs w:val="22"/>
        </w:rPr>
      </w:pPr>
    </w:p>
    <w:p w14:paraId="7F9E573E" w14:textId="0B4E1426" w:rsidR="009032EA" w:rsidRPr="00A665D1" w:rsidRDefault="009032EA" w:rsidP="001B4803">
      <w:pPr>
        <w:pStyle w:val="NormalWeb"/>
        <w:tabs>
          <w:tab w:val="left" w:pos="284"/>
        </w:tabs>
        <w:jc w:val="both"/>
        <w:rPr>
          <w:rFonts w:ascii="Cambria" w:hAnsi="Cambria" w:cstheme="minorHAnsi"/>
          <w:b/>
          <w:bCs/>
          <w:color w:val="000000"/>
          <w:sz w:val="22"/>
          <w:szCs w:val="22"/>
        </w:rPr>
      </w:pPr>
      <w:r w:rsidRPr="00A665D1">
        <w:rPr>
          <w:rFonts w:ascii="Cambria" w:hAnsi="Cambria" w:cstheme="minorHAnsi"/>
          <w:b/>
          <w:bCs/>
          <w:color w:val="000000"/>
          <w:sz w:val="22"/>
          <w:szCs w:val="22"/>
        </w:rPr>
        <w:t>You</w:t>
      </w:r>
      <w:r w:rsidR="00EC1EBD" w:rsidRPr="00A665D1">
        <w:rPr>
          <w:rFonts w:ascii="Cambria" w:hAnsi="Cambria" w:cstheme="minorHAnsi"/>
          <w:b/>
          <w:bCs/>
          <w:color w:val="000000"/>
          <w:sz w:val="22"/>
          <w:szCs w:val="22"/>
        </w:rPr>
        <w:t xml:space="preserve"> </w:t>
      </w:r>
      <w:r w:rsidRPr="00A665D1">
        <w:rPr>
          <w:rFonts w:ascii="Cambria" w:hAnsi="Cambria" w:cstheme="minorHAnsi"/>
          <w:b/>
          <w:bCs/>
          <w:color w:val="000000"/>
          <w:sz w:val="22"/>
          <w:szCs w:val="22"/>
        </w:rPr>
        <w:t xml:space="preserve">also have </w:t>
      </w:r>
      <w:r w:rsidR="002079F8" w:rsidRPr="00A665D1">
        <w:rPr>
          <w:rFonts w:ascii="Cambria" w:hAnsi="Cambria" w:cstheme="minorHAnsi"/>
          <w:b/>
          <w:bCs/>
          <w:color w:val="000000"/>
          <w:sz w:val="22"/>
          <w:szCs w:val="22"/>
        </w:rPr>
        <w:t>the</w:t>
      </w:r>
      <w:r w:rsidRPr="00A665D1">
        <w:rPr>
          <w:rFonts w:ascii="Cambria" w:hAnsi="Cambria" w:cstheme="minorHAnsi"/>
          <w:b/>
          <w:bCs/>
          <w:color w:val="000000"/>
          <w:sz w:val="22"/>
          <w:szCs w:val="22"/>
        </w:rPr>
        <w:t xml:space="preserve"> right to</w:t>
      </w:r>
      <w:r w:rsidR="00EC1EBD" w:rsidRPr="00A665D1">
        <w:rPr>
          <w:rFonts w:ascii="Cambria" w:hAnsi="Cambria" w:cstheme="minorHAnsi"/>
          <w:b/>
          <w:bCs/>
          <w:color w:val="000000"/>
          <w:sz w:val="22"/>
          <w:szCs w:val="22"/>
        </w:rPr>
        <w:t xml:space="preserve"> the following</w:t>
      </w:r>
    </w:p>
    <w:p w14:paraId="7885D251" w14:textId="309BE75C" w:rsidR="009032EA" w:rsidRPr="00A665D1" w:rsidRDefault="00CE4240" w:rsidP="006F5D7F">
      <w:pPr>
        <w:pStyle w:val="NormalWeb"/>
        <w:numPr>
          <w:ilvl w:val="3"/>
          <w:numId w:val="6"/>
        </w:numPr>
        <w:tabs>
          <w:tab w:val="left" w:pos="284"/>
        </w:tabs>
        <w:spacing w:before="0" w:beforeAutospacing="0" w:after="0" w:afterAutospacing="0"/>
        <w:ind w:left="284" w:hanging="284"/>
        <w:jc w:val="both"/>
        <w:rPr>
          <w:rFonts w:ascii="Cambria" w:hAnsi="Cambria" w:cstheme="minorHAnsi"/>
          <w:color w:val="000000"/>
          <w:sz w:val="22"/>
          <w:szCs w:val="22"/>
        </w:rPr>
      </w:pPr>
      <w:r w:rsidRPr="00A665D1">
        <w:rPr>
          <w:rFonts w:ascii="Cambria" w:hAnsi="Cambria" w:cstheme="minorHAnsi"/>
          <w:color w:val="000000"/>
          <w:sz w:val="22"/>
          <w:szCs w:val="22"/>
        </w:rPr>
        <w:t>in certain circumstances to be able to o</w:t>
      </w:r>
      <w:r w:rsidR="003379C3" w:rsidRPr="00A665D1">
        <w:rPr>
          <w:rFonts w:ascii="Cambria" w:hAnsi="Cambria" w:cstheme="minorHAnsi"/>
          <w:color w:val="000000"/>
          <w:sz w:val="22"/>
          <w:szCs w:val="22"/>
        </w:rPr>
        <w:t>bject</w:t>
      </w:r>
      <w:r w:rsidR="009032EA" w:rsidRPr="00A665D1">
        <w:rPr>
          <w:rFonts w:ascii="Cambria" w:hAnsi="Cambria" w:cstheme="minorHAnsi"/>
          <w:color w:val="000000"/>
          <w:sz w:val="22"/>
          <w:szCs w:val="22"/>
        </w:rPr>
        <w:t xml:space="preserve"> to processing of personal data that is likely to cause, or is causing, damage or </w:t>
      </w:r>
      <w:r w:rsidR="003379C3" w:rsidRPr="00A665D1">
        <w:rPr>
          <w:rFonts w:ascii="Cambria" w:hAnsi="Cambria" w:cstheme="minorHAnsi"/>
          <w:color w:val="000000"/>
          <w:sz w:val="22"/>
          <w:szCs w:val="22"/>
        </w:rPr>
        <w:t>distress.</w:t>
      </w:r>
    </w:p>
    <w:p w14:paraId="40E263BD" w14:textId="04A19540" w:rsidR="009032EA" w:rsidRPr="00A665D1" w:rsidRDefault="003379C3" w:rsidP="006F5D7F">
      <w:pPr>
        <w:pStyle w:val="NormalWeb"/>
        <w:numPr>
          <w:ilvl w:val="3"/>
          <w:numId w:val="6"/>
        </w:numPr>
        <w:tabs>
          <w:tab w:val="left" w:pos="284"/>
        </w:tabs>
        <w:spacing w:before="0" w:beforeAutospacing="0" w:after="0" w:afterAutospacing="0"/>
        <w:ind w:left="284" w:hanging="284"/>
        <w:jc w:val="both"/>
        <w:rPr>
          <w:rFonts w:ascii="Cambria" w:hAnsi="Cambria" w:cstheme="minorHAnsi"/>
          <w:color w:val="000000"/>
          <w:sz w:val="22"/>
          <w:szCs w:val="22"/>
        </w:rPr>
      </w:pPr>
      <w:r w:rsidRPr="00A665D1">
        <w:rPr>
          <w:rFonts w:ascii="Cambria" w:hAnsi="Cambria" w:cstheme="minorHAnsi"/>
          <w:color w:val="000000"/>
          <w:sz w:val="22"/>
          <w:szCs w:val="22"/>
        </w:rPr>
        <w:t>Prevent</w:t>
      </w:r>
      <w:r w:rsidR="00CE4240" w:rsidRPr="00A665D1">
        <w:rPr>
          <w:rFonts w:ascii="Cambria" w:hAnsi="Cambria" w:cstheme="minorHAnsi"/>
          <w:color w:val="000000"/>
          <w:sz w:val="22"/>
          <w:szCs w:val="22"/>
        </w:rPr>
        <w:t xml:space="preserve"> </w:t>
      </w:r>
      <w:r w:rsidR="009032EA" w:rsidRPr="00A665D1">
        <w:rPr>
          <w:rFonts w:ascii="Cambria" w:hAnsi="Cambria" w:cstheme="minorHAnsi"/>
          <w:color w:val="000000"/>
          <w:sz w:val="22"/>
          <w:szCs w:val="22"/>
        </w:rPr>
        <w:t xml:space="preserve">processing for the purpose of direct </w:t>
      </w:r>
      <w:r w:rsidRPr="00A665D1">
        <w:rPr>
          <w:rFonts w:ascii="Cambria" w:hAnsi="Cambria" w:cstheme="minorHAnsi"/>
          <w:color w:val="000000"/>
          <w:sz w:val="22"/>
          <w:szCs w:val="22"/>
        </w:rPr>
        <w:t>marketing</w:t>
      </w:r>
      <w:r w:rsidR="00CE4240" w:rsidRPr="00A665D1">
        <w:rPr>
          <w:rFonts w:ascii="Cambria" w:hAnsi="Cambria" w:cstheme="minorHAnsi"/>
          <w:color w:val="000000"/>
          <w:sz w:val="22"/>
          <w:szCs w:val="22"/>
        </w:rPr>
        <w:t xml:space="preserve"> (including profiling) and processing for the purposes of scientific/historical research and statistics.</w:t>
      </w:r>
    </w:p>
    <w:p w14:paraId="48191C4E" w14:textId="45E75F36" w:rsidR="009032EA" w:rsidRPr="00A665D1" w:rsidRDefault="00CE4240" w:rsidP="007439A0">
      <w:pPr>
        <w:pStyle w:val="NormalWeb"/>
        <w:numPr>
          <w:ilvl w:val="3"/>
          <w:numId w:val="6"/>
        </w:numPr>
        <w:tabs>
          <w:tab w:val="left" w:pos="284"/>
        </w:tabs>
        <w:spacing w:before="0" w:beforeAutospacing="0" w:after="0" w:afterAutospacing="0"/>
        <w:ind w:left="284" w:hanging="284"/>
        <w:jc w:val="both"/>
        <w:rPr>
          <w:rFonts w:ascii="Cambria" w:hAnsi="Cambria" w:cstheme="minorHAnsi"/>
          <w:color w:val="000000"/>
          <w:sz w:val="22"/>
          <w:szCs w:val="22"/>
        </w:rPr>
      </w:pPr>
      <w:r w:rsidRPr="00A665D1">
        <w:rPr>
          <w:rFonts w:ascii="Cambria" w:hAnsi="Cambria" w:cstheme="minorHAnsi"/>
          <w:sz w:val="22"/>
          <w:szCs w:val="22"/>
        </w:rPr>
        <w:t>not to be subject to decisions based purely on automated processing where it produces a legal or similarly significant effect on you.</w:t>
      </w:r>
    </w:p>
    <w:p w14:paraId="7ADB619C" w14:textId="77777777" w:rsidR="00CE4240" w:rsidRPr="00A665D1" w:rsidRDefault="00CE4240" w:rsidP="006F5D7F">
      <w:pPr>
        <w:pStyle w:val="NormalWeb"/>
        <w:numPr>
          <w:ilvl w:val="3"/>
          <w:numId w:val="6"/>
        </w:numPr>
        <w:tabs>
          <w:tab w:val="left" w:pos="426"/>
        </w:tabs>
        <w:spacing w:before="0" w:beforeAutospacing="0" w:after="0" w:afterAutospacing="0"/>
        <w:ind w:left="284" w:hanging="284"/>
        <w:jc w:val="both"/>
        <w:rPr>
          <w:rFonts w:ascii="Cambria" w:hAnsi="Cambria" w:cstheme="minorHAnsi"/>
          <w:color w:val="000000"/>
          <w:sz w:val="22"/>
          <w:szCs w:val="22"/>
        </w:rPr>
      </w:pPr>
      <w:r w:rsidRPr="00A665D1">
        <w:rPr>
          <w:rFonts w:ascii="Cambria" w:hAnsi="Cambria" w:cstheme="minorHAnsi"/>
          <w:color w:val="000000"/>
          <w:sz w:val="22"/>
          <w:szCs w:val="22"/>
        </w:rPr>
        <w:t>H</w:t>
      </w:r>
      <w:r w:rsidR="009032EA" w:rsidRPr="00A665D1">
        <w:rPr>
          <w:rFonts w:ascii="Cambria" w:hAnsi="Cambria" w:cstheme="minorHAnsi"/>
          <w:color w:val="000000"/>
          <w:sz w:val="22"/>
          <w:szCs w:val="22"/>
        </w:rPr>
        <w:t>ave inaccurate</w:t>
      </w:r>
      <w:r w:rsidRPr="00A665D1">
        <w:rPr>
          <w:rFonts w:ascii="Cambria" w:hAnsi="Cambria" w:cstheme="minorHAnsi"/>
          <w:color w:val="000000"/>
          <w:sz w:val="22"/>
          <w:szCs w:val="22"/>
        </w:rPr>
        <w:t>/incomplete</w:t>
      </w:r>
      <w:r w:rsidR="009032EA" w:rsidRPr="00A665D1">
        <w:rPr>
          <w:rFonts w:ascii="Cambria" w:hAnsi="Cambria" w:cstheme="minorHAnsi"/>
          <w:color w:val="000000"/>
          <w:sz w:val="22"/>
          <w:szCs w:val="22"/>
        </w:rPr>
        <w:t xml:space="preserve"> personal data rectified</w:t>
      </w:r>
      <w:r w:rsidRPr="00A665D1">
        <w:rPr>
          <w:rFonts w:ascii="Cambria" w:hAnsi="Cambria" w:cstheme="minorHAnsi"/>
          <w:color w:val="000000"/>
          <w:sz w:val="22"/>
          <w:szCs w:val="22"/>
        </w:rPr>
        <w:t>.</w:t>
      </w:r>
    </w:p>
    <w:p w14:paraId="065FC397" w14:textId="0E006CB5" w:rsidR="009032EA" w:rsidRPr="00A665D1" w:rsidRDefault="00CE4240" w:rsidP="006F5D7F">
      <w:pPr>
        <w:pStyle w:val="NormalWeb"/>
        <w:numPr>
          <w:ilvl w:val="3"/>
          <w:numId w:val="6"/>
        </w:numPr>
        <w:tabs>
          <w:tab w:val="left" w:pos="426"/>
        </w:tabs>
        <w:spacing w:before="0" w:beforeAutospacing="0" w:after="0" w:afterAutospacing="0"/>
        <w:ind w:left="284" w:hanging="284"/>
        <w:jc w:val="both"/>
        <w:rPr>
          <w:rFonts w:ascii="Cambria" w:hAnsi="Cambria" w:cstheme="minorHAnsi"/>
          <w:color w:val="000000"/>
          <w:sz w:val="22"/>
          <w:szCs w:val="22"/>
        </w:rPr>
      </w:pPr>
      <w:r w:rsidRPr="00A665D1">
        <w:rPr>
          <w:rFonts w:ascii="Cambria" w:hAnsi="Cambria" w:cstheme="minorHAnsi"/>
          <w:color w:val="000000"/>
          <w:sz w:val="22"/>
          <w:szCs w:val="22"/>
        </w:rPr>
        <w:t>In certain circumstances</w:t>
      </w:r>
      <w:r w:rsidR="009032EA" w:rsidRPr="00A665D1">
        <w:rPr>
          <w:rFonts w:ascii="Cambria" w:hAnsi="Cambria" w:cstheme="minorHAnsi"/>
          <w:color w:val="000000"/>
          <w:sz w:val="22"/>
          <w:szCs w:val="22"/>
        </w:rPr>
        <w:t xml:space="preserve"> restrict processing, </w:t>
      </w:r>
      <w:r w:rsidRPr="00A665D1">
        <w:rPr>
          <w:rFonts w:ascii="Cambria" w:hAnsi="Cambria" w:cstheme="minorHAnsi"/>
          <w:color w:val="000000"/>
          <w:sz w:val="22"/>
          <w:szCs w:val="22"/>
        </w:rPr>
        <w:t xml:space="preserve">request </w:t>
      </w:r>
      <w:r w:rsidR="002978BB" w:rsidRPr="00A665D1">
        <w:rPr>
          <w:rFonts w:ascii="Cambria" w:hAnsi="Cambria" w:cstheme="minorHAnsi"/>
          <w:color w:val="000000"/>
          <w:sz w:val="22"/>
          <w:szCs w:val="22"/>
        </w:rPr>
        <w:t xml:space="preserve">the deletion or removal of personal data where there is no compelling reason for its continued processing. </w:t>
      </w:r>
    </w:p>
    <w:p w14:paraId="4DD206C6" w14:textId="2F80D1A0" w:rsidR="009032EA" w:rsidRPr="00A665D1" w:rsidRDefault="003379C3" w:rsidP="006F5D7F">
      <w:pPr>
        <w:pStyle w:val="NormalWeb"/>
        <w:numPr>
          <w:ilvl w:val="3"/>
          <w:numId w:val="6"/>
        </w:numPr>
        <w:tabs>
          <w:tab w:val="left" w:pos="284"/>
        </w:tabs>
        <w:spacing w:before="0" w:beforeAutospacing="0" w:after="0" w:afterAutospacing="0"/>
        <w:ind w:left="284" w:hanging="284"/>
        <w:jc w:val="both"/>
        <w:rPr>
          <w:rFonts w:ascii="Cambria" w:hAnsi="Cambria" w:cstheme="minorHAnsi"/>
          <w:color w:val="000000"/>
          <w:sz w:val="22"/>
          <w:szCs w:val="22"/>
        </w:rPr>
      </w:pPr>
      <w:r w:rsidRPr="00A665D1">
        <w:rPr>
          <w:rFonts w:ascii="Cambria" w:hAnsi="Cambria" w:cstheme="minorHAnsi"/>
          <w:color w:val="000000"/>
          <w:sz w:val="22"/>
          <w:szCs w:val="22"/>
        </w:rPr>
        <w:t>a</w:t>
      </w:r>
      <w:r w:rsidR="00EC1EBD" w:rsidRPr="00A665D1">
        <w:rPr>
          <w:rFonts w:ascii="Cambria" w:hAnsi="Cambria" w:cstheme="minorHAnsi"/>
          <w:color w:val="000000"/>
          <w:sz w:val="22"/>
          <w:szCs w:val="22"/>
        </w:rPr>
        <w:t xml:space="preserve"> right to seek redress, either through the ICO or through the courts.</w:t>
      </w:r>
    </w:p>
    <w:p w14:paraId="0D4CC4F5" w14:textId="77777777" w:rsidR="001F68AC" w:rsidRDefault="009032EA" w:rsidP="001B4803">
      <w:pPr>
        <w:pStyle w:val="NormalWeb"/>
        <w:tabs>
          <w:tab w:val="left" w:pos="284"/>
        </w:tabs>
        <w:jc w:val="both"/>
        <w:rPr>
          <w:rFonts w:ascii="Cambria" w:hAnsi="Cambria" w:cstheme="minorHAnsi"/>
          <w:color w:val="000000"/>
          <w:sz w:val="22"/>
          <w:szCs w:val="22"/>
        </w:rPr>
      </w:pPr>
      <w:r w:rsidRPr="00A665D1">
        <w:rPr>
          <w:rFonts w:ascii="Cambria" w:hAnsi="Cambria" w:cstheme="minorHAnsi"/>
          <w:color w:val="000000"/>
          <w:sz w:val="22"/>
          <w:szCs w:val="22"/>
        </w:rPr>
        <w:t xml:space="preserve">If you have a concern about the way we are collecting or using your personal data, we request that you raise your concern with us in the first instance. Alternatively, you can contact the Information Commissioner’s Office: </w:t>
      </w:r>
    </w:p>
    <w:p w14:paraId="38826DEB" w14:textId="77777777" w:rsidR="00B773BC" w:rsidRDefault="009032EA" w:rsidP="008E0875">
      <w:pPr>
        <w:pStyle w:val="NormalWeb"/>
        <w:numPr>
          <w:ilvl w:val="0"/>
          <w:numId w:val="40"/>
        </w:numPr>
        <w:tabs>
          <w:tab w:val="left" w:pos="284"/>
        </w:tabs>
        <w:jc w:val="both"/>
        <w:rPr>
          <w:rFonts w:ascii="Cambria" w:hAnsi="Cambria" w:cstheme="minorHAnsi"/>
          <w:color w:val="000000"/>
          <w:sz w:val="22"/>
          <w:szCs w:val="22"/>
        </w:rPr>
      </w:pPr>
      <w:r w:rsidRPr="00A665D1">
        <w:rPr>
          <w:rFonts w:ascii="Cambria" w:hAnsi="Cambria" w:cstheme="minorHAnsi"/>
          <w:color w:val="000000"/>
          <w:sz w:val="22"/>
          <w:szCs w:val="22"/>
        </w:rPr>
        <w:t xml:space="preserve">Report a concern online at </w:t>
      </w:r>
      <w:hyperlink r:id="rId19" w:history="1">
        <w:r w:rsidRPr="00A665D1">
          <w:rPr>
            <w:rStyle w:val="Hyperlink"/>
            <w:rFonts w:ascii="Cambria" w:hAnsi="Cambria" w:cstheme="minorHAnsi"/>
            <w:sz w:val="22"/>
            <w:szCs w:val="22"/>
          </w:rPr>
          <w:t>https://ico.org.uk/concerns/</w:t>
        </w:r>
      </w:hyperlink>
    </w:p>
    <w:p w14:paraId="6CD770EA" w14:textId="1B702685" w:rsidR="009032EA" w:rsidRPr="00A665D1" w:rsidRDefault="009032EA" w:rsidP="008E0875">
      <w:pPr>
        <w:pStyle w:val="NormalWeb"/>
        <w:numPr>
          <w:ilvl w:val="0"/>
          <w:numId w:val="40"/>
        </w:numPr>
        <w:tabs>
          <w:tab w:val="left" w:pos="284"/>
        </w:tabs>
        <w:jc w:val="both"/>
        <w:rPr>
          <w:rFonts w:ascii="Cambria" w:hAnsi="Cambria" w:cstheme="minorHAnsi"/>
          <w:color w:val="000000"/>
          <w:sz w:val="22"/>
          <w:szCs w:val="22"/>
        </w:rPr>
      </w:pPr>
      <w:r w:rsidRPr="00A665D1">
        <w:rPr>
          <w:rFonts w:ascii="Cambria" w:hAnsi="Cambria" w:cstheme="minorHAnsi"/>
          <w:color w:val="000000"/>
          <w:sz w:val="22"/>
          <w:szCs w:val="22"/>
        </w:rPr>
        <w:t>Call 0303 123 1113</w:t>
      </w:r>
    </w:p>
    <w:p w14:paraId="2013BE4A" w14:textId="2CBC0DDA" w:rsidR="009032EA" w:rsidRPr="00A665D1" w:rsidRDefault="009032EA" w:rsidP="005E3694">
      <w:pPr>
        <w:pStyle w:val="NormalWeb"/>
        <w:tabs>
          <w:tab w:val="left" w:pos="284"/>
        </w:tabs>
        <w:rPr>
          <w:rFonts w:ascii="Cambria" w:hAnsi="Cambria" w:cstheme="minorHAnsi"/>
          <w:color w:val="000000"/>
          <w:sz w:val="22"/>
          <w:szCs w:val="22"/>
        </w:rPr>
      </w:pPr>
      <w:r w:rsidRPr="00A665D1">
        <w:rPr>
          <w:rFonts w:ascii="Cambria" w:hAnsi="Cambria" w:cstheme="minorHAnsi"/>
          <w:color w:val="000000"/>
          <w:sz w:val="22"/>
          <w:szCs w:val="22"/>
        </w:rPr>
        <w:t>Or write to: Information Commissioner’s Office, Wycliffe House, Water Lane, Wilmslow, Cheshire, SK9 5AF</w:t>
      </w:r>
    </w:p>
    <w:p w14:paraId="31E72C9F" w14:textId="693371C1" w:rsidR="002C3825" w:rsidRPr="00A665D1" w:rsidRDefault="002C3825" w:rsidP="001B4803">
      <w:pPr>
        <w:pStyle w:val="paragraph"/>
        <w:tabs>
          <w:tab w:val="left" w:pos="284"/>
        </w:tabs>
        <w:jc w:val="both"/>
        <w:textAlignment w:val="baseline"/>
        <w:rPr>
          <w:rStyle w:val="normaltextrun1"/>
          <w:rFonts w:ascii="Cambria" w:hAnsi="Cambria" w:cstheme="minorHAnsi"/>
          <w:b/>
          <w:bCs/>
          <w:sz w:val="22"/>
          <w:szCs w:val="22"/>
        </w:rPr>
      </w:pPr>
      <w:r w:rsidRPr="00A665D1">
        <w:rPr>
          <w:rStyle w:val="normaltextrun1"/>
          <w:rFonts w:ascii="Cambria" w:hAnsi="Cambria" w:cstheme="minorHAnsi"/>
          <w:b/>
          <w:bCs/>
          <w:sz w:val="22"/>
          <w:szCs w:val="22"/>
        </w:rPr>
        <w:t>Withdrawal of consent and the right to lodge a complaint</w:t>
      </w:r>
    </w:p>
    <w:p w14:paraId="759FE0BC" w14:textId="117D9485" w:rsidR="002C3825" w:rsidRPr="00A665D1" w:rsidRDefault="002C3825" w:rsidP="001B4803">
      <w:pPr>
        <w:pStyle w:val="paragraph"/>
        <w:tabs>
          <w:tab w:val="left" w:pos="284"/>
        </w:tabs>
        <w:jc w:val="both"/>
        <w:textAlignment w:val="baseline"/>
        <w:rPr>
          <w:rStyle w:val="normaltextrun1"/>
          <w:rFonts w:ascii="Cambria" w:hAnsi="Cambria" w:cstheme="minorHAnsi"/>
          <w:b/>
          <w:bCs/>
          <w:sz w:val="22"/>
          <w:szCs w:val="22"/>
        </w:rPr>
      </w:pPr>
    </w:p>
    <w:p w14:paraId="19B76E7D" w14:textId="35B3345B" w:rsidR="002C3825" w:rsidRPr="00A665D1" w:rsidRDefault="002C3825" w:rsidP="001B4803">
      <w:pPr>
        <w:pStyle w:val="paragraph"/>
        <w:tabs>
          <w:tab w:val="left" w:pos="284"/>
        </w:tabs>
        <w:jc w:val="both"/>
        <w:textAlignment w:val="baseline"/>
        <w:rPr>
          <w:rStyle w:val="eop"/>
          <w:rFonts w:ascii="Cambria" w:hAnsi="Cambria" w:cstheme="minorHAnsi"/>
          <w:color w:val="2F5496"/>
          <w:sz w:val="22"/>
          <w:szCs w:val="22"/>
        </w:rPr>
      </w:pPr>
      <w:r w:rsidRPr="00A665D1">
        <w:rPr>
          <w:rStyle w:val="normaltextrun1"/>
          <w:rFonts w:ascii="Cambria" w:hAnsi="Cambria" w:cstheme="minorHAnsi"/>
          <w:sz w:val="22"/>
          <w:szCs w:val="22"/>
        </w:rPr>
        <w:t xml:space="preserve">Where we are processing your personal data with your consent, you have the right to withdraw that consent. If you change your mind or are unhappy with the </w:t>
      </w:r>
      <w:r w:rsidR="002978BB" w:rsidRPr="00A665D1">
        <w:rPr>
          <w:rStyle w:val="normaltextrun1"/>
          <w:rFonts w:ascii="Cambria" w:hAnsi="Cambria" w:cstheme="minorHAnsi"/>
          <w:sz w:val="22"/>
          <w:szCs w:val="22"/>
        </w:rPr>
        <w:t xml:space="preserve">way </w:t>
      </w:r>
      <w:r w:rsidRPr="00A665D1">
        <w:rPr>
          <w:rStyle w:val="normaltextrun1"/>
          <w:rFonts w:ascii="Cambria" w:hAnsi="Cambria" w:cstheme="minorHAnsi"/>
          <w:sz w:val="22"/>
          <w:szCs w:val="22"/>
        </w:rPr>
        <w:t>we use your personal data then please contact the school.</w:t>
      </w:r>
    </w:p>
    <w:p w14:paraId="3077EB56" w14:textId="3D7BC9BE" w:rsidR="009032EA" w:rsidRPr="00A665D1" w:rsidRDefault="009032EA" w:rsidP="001B4803">
      <w:pPr>
        <w:pStyle w:val="NormalWeb"/>
        <w:tabs>
          <w:tab w:val="left" w:pos="284"/>
        </w:tabs>
        <w:jc w:val="both"/>
        <w:rPr>
          <w:rFonts w:ascii="Cambria" w:hAnsi="Cambria" w:cstheme="minorHAnsi"/>
          <w:b/>
          <w:bCs/>
          <w:color w:val="000000"/>
          <w:sz w:val="22"/>
          <w:szCs w:val="22"/>
        </w:rPr>
      </w:pPr>
      <w:r w:rsidRPr="00A665D1">
        <w:rPr>
          <w:rFonts w:ascii="Cambria" w:hAnsi="Cambria" w:cstheme="minorHAnsi"/>
          <w:b/>
          <w:bCs/>
          <w:color w:val="000000"/>
          <w:sz w:val="22"/>
          <w:szCs w:val="22"/>
        </w:rPr>
        <w:t>Contact</w:t>
      </w:r>
    </w:p>
    <w:p w14:paraId="7601A89D" w14:textId="21197DB9" w:rsidR="00B973EC" w:rsidRPr="00A665D1" w:rsidRDefault="009032EA" w:rsidP="001B4803">
      <w:pPr>
        <w:pStyle w:val="NormalWeb"/>
        <w:jc w:val="both"/>
        <w:rPr>
          <w:rFonts w:ascii="Cambria" w:hAnsi="Cambria" w:cstheme="minorHAnsi"/>
          <w:color w:val="303030"/>
          <w:sz w:val="22"/>
          <w:szCs w:val="22"/>
        </w:rPr>
      </w:pPr>
      <w:r w:rsidRPr="00A665D1">
        <w:rPr>
          <w:rFonts w:ascii="Cambria" w:hAnsi="Cambria" w:cstheme="minorHAnsi"/>
          <w:color w:val="000000"/>
          <w:sz w:val="22"/>
          <w:szCs w:val="22"/>
        </w:rPr>
        <w:t>If you would like to discuss anything in this privacy notice, please contact the</w:t>
      </w:r>
      <w:r w:rsidR="001241B2" w:rsidRPr="00A665D1">
        <w:rPr>
          <w:rFonts w:ascii="Cambria" w:hAnsi="Cambria" w:cstheme="minorHAnsi"/>
          <w:color w:val="000000"/>
          <w:sz w:val="22"/>
          <w:szCs w:val="22"/>
        </w:rPr>
        <w:t xml:space="preserve"> school who will in turn contact the school’s data</w:t>
      </w:r>
      <w:r w:rsidRPr="00A665D1">
        <w:rPr>
          <w:rFonts w:ascii="Cambria" w:hAnsi="Cambria" w:cstheme="minorHAnsi"/>
          <w:color w:val="000000"/>
          <w:sz w:val="22"/>
          <w:szCs w:val="22"/>
        </w:rPr>
        <w:t xml:space="preserve"> protection </w:t>
      </w:r>
      <w:r w:rsidR="001241B2" w:rsidRPr="00A665D1">
        <w:rPr>
          <w:rFonts w:ascii="Cambria" w:hAnsi="Cambria" w:cstheme="minorHAnsi"/>
          <w:color w:val="000000"/>
          <w:sz w:val="22"/>
          <w:szCs w:val="22"/>
        </w:rPr>
        <w:t>officer.</w:t>
      </w:r>
      <w:r w:rsidR="00B779C4" w:rsidRPr="00A665D1">
        <w:rPr>
          <w:rFonts w:ascii="Cambria" w:hAnsi="Cambria" w:cstheme="minorHAnsi"/>
          <w:color w:val="000000"/>
          <w:sz w:val="22"/>
          <w:szCs w:val="22"/>
        </w:rPr>
        <w:t xml:space="preserve"> </w:t>
      </w:r>
      <w:r w:rsidR="002C3825" w:rsidRPr="00A665D1">
        <w:rPr>
          <w:rFonts w:ascii="Cambria" w:hAnsi="Cambria" w:cstheme="minorHAnsi"/>
          <w:color w:val="000000"/>
          <w:sz w:val="22"/>
          <w:szCs w:val="22"/>
        </w:rPr>
        <w:t>We may need to update this privacy notice periodically, so we recommend that you revisit this information from time to time. V</w:t>
      </w:r>
      <w:r w:rsidRPr="00A665D1">
        <w:rPr>
          <w:rFonts w:ascii="Cambria" w:hAnsi="Cambria" w:cstheme="minorHAnsi"/>
          <w:color w:val="303030"/>
          <w:sz w:val="22"/>
          <w:szCs w:val="22"/>
        </w:rPr>
        <w:t xml:space="preserve">ersion – </w:t>
      </w:r>
      <w:r w:rsidR="002978BB" w:rsidRPr="00A665D1">
        <w:rPr>
          <w:rFonts w:ascii="Cambria" w:hAnsi="Cambria" w:cstheme="minorHAnsi"/>
          <w:color w:val="303030"/>
          <w:sz w:val="22"/>
          <w:szCs w:val="22"/>
        </w:rPr>
        <w:t>September 2021</w:t>
      </w:r>
    </w:p>
    <w:sectPr w:rsidR="00B973EC" w:rsidRPr="00A665D1" w:rsidSect="005D102C">
      <w:headerReference w:type="default" r:id="rId20"/>
      <w:footerReference w:type="default" r:id="rId21"/>
      <w:pgSz w:w="11906" w:h="16838"/>
      <w:pgMar w:top="1440" w:right="1080" w:bottom="1440" w:left="1080" w:header="708" w:footer="708" w:gutter="0"/>
      <w:pgBorders w:offsetFrom="page">
        <w:top w:val="single" w:sz="4" w:space="24" w:color="806000" w:themeColor="accent4" w:themeShade="80"/>
        <w:left w:val="single" w:sz="4" w:space="24" w:color="806000" w:themeColor="accent4" w:themeShade="80"/>
        <w:bottom w:val="single" w:sz="4" w:space="24" w:color="806000" w:themeColor="accent4" w:themeShade="80"/>
        <w:right w:val="single" w:sz="4" w:space="24" w:color="806000" w:themeColor="accent4"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A305D" w14:textId="77777777" w:rsidR="0020094C" w:rsidRDefault="0020094C" w:rsidP="00547C01">
      <w:pPr>
        <w:spacing w:after="0" w:line="240" w:lineRule="auto"/>
      </w:pPr>
      <w:r>
        <w:separator/>
      </w:r>
    </w:p>
  </w:endnote>
  <w:endnote w:type="continuationSeparator" w:id="0">
    <w:p w14:paraId="6A4011EC" w14:textId="77777777" w:rsidR="0020094C" w:rsidRDefault="0020094C" w:rsidP="0054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74028" w14:textId="77777777" w:rsidR="005D102C" w:rsidRDefault="005D102C">
    <w:pPr>
      <w:pStyle w:val="Footer"/>
      <w:jc w:val="center"/>
      <w:rPr>
        <w:rFonts w:ascii="Cambria" w:hAnsi="Cambria"/>
        <w:caps/>
        <w:noProof/>
      </w:rPr>
    </w:pPr>
    <w:r w:rsidRPr="005D102C">
      <w:rPr>
        <w:rFonts w:ascii="Cambria" w:hAnsi="Cambria"/>
        <w:caps/>
      </w:rPr>
      <w:fldChar w:fldCharType="begin"/>
    </w:r>
    <w:r w:rsidRPr="005D102C">
      <w:rPr>
        <w:rFonts w:ascii="Cambria" w:hAnsi="Cambria"/>
        <w:caps/>
      </w:rPr>
      <w:instrText xml:space="preserve"> PAGE   \* MERGEFORMAT </w:instrText>
    </w:r>
    <w:r w:rsidRPr="005D102C">
      <w:rPr>
        <w:rFonts w:ascii="Cambria" w:hAnsi="Cambria"/>
        <w:caps/>
      </w:rPr>
      <w:fldChar w:fldCharType="separate"/>
    </w:r>
    <w:r w:rsidRPr="005D102C">
      <w:rPr>
        <w:rFonts w:ascii="Cambria" w:hAnsi="Cambria"/>
        <w:caps/>
        <w:noProof/>
      </w:rPr>
      <w:t>2</w:t>
    </w:r>
    <w:r w:rsidRPr="005D102C">
      <w:rPr>
        <w:rFonts w:ascii="Cambria" w:hAnsi="Cambria"/>
        <w:caps/>
        <w:noProof/>
      </w:rPr>
      <w:fldChar w:fldCharType="end"/>
    </w:r>
  </w:p>
  <w:p w14:paraId="20782EDA" w14:textId="2C208D91" w:rsidR="005D102C" w:rsidRPr="005D102C" w:rsidRDefault="005D102C">
    <w:pPr>
      <w:pStyle w:val="Footer"/>
      <w:jc w:val="center"/>
      <w:rPr>
        <w:rFonts w:ascii="Cambria" w:hAnsi="Cambria"/>
        <w:caps/>
        <w:noProof/>
      </w:rPr>
    </w:pPr>
    <w:r>
      <w:rPr>
        <w:rFonts w:ascii="Cambria" w:hAnsi="Cambria"/>
        <w:caps/>
        <w:noProof/>
      </w:rPr>
      <w:t xml:space="preserve">BBCET </w:t>
    </w:r>
    <w:r>
      <w:rPr>
        <w:rFonts w:ascii="Cambria" w:hAnsi="Cambria"/>
        <w:noProof/>
      </w:rPr>
      <w:t>Data Protection Policy</w:t>
    </w:r>
  </w:p>
  <w:p w14:paraId="11D19B58" w14:textId="77777777" w:rsidR="00547C01" w:rsidRDefault="0054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CED1C" w14:textId="77777777" w:rsidR="0020094C" w:rsidRDefault="0020094C" w:rsidP="00547C01">
      <w:pPr>
        <w:spacing w:after="0" w:line="240" w:lineRule="auto"/>
      </w:pPr>
      <w:r>
        <w:separator/>
      </w:r>
    </w:p>
  </w:footnote>
  <w:footnote w:type="continuationSeparator" w:id="0">
    <w:p w14:paraId="6992B4C8" w14:textId="77777777" w:rsidR="0020094C" w:rsidRDefault="0020094C" w:rsidP="00547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47C10" w14:textId="77777777" w:rsidR="007F44C2" w:rsidRPr="007F44C2" w:rsidRDefault="007F44C2" w:rsidP="007F44C2">
    <w:pPr>
      <w:widowControl w:val="0"/>
      <w:tabs>
        <w:tab w:val="center" w:pos="4513"/>
        <w:tab w:val="right" w:pos="9026"/>
      </w:tabs>
      <w:autoSpaceDE w:val="0"/>
      <w:autoSpaceDN w:val="0"/>
      <w:spacing w:after="0" w:line="240" w:lineRule="auto"/>
      <w:jc w:val="right"/>
      <w:rPr>
        <w:rFonts w:ascii="Cambria" w:eastAsia="Calibri" w:hAnsi="Cambria" w:cs="Calibri"/>
        <w:lang w:eastAsia="en-GB" w:bidi="en-GB"/>
      </w:rPr>
    </w:pPr>
    <w:r w:rsidRPr="007F44C2">
      <w:rPr>
        <w:rFonts w:ascii="Cambria" w:eastAsia="Calibri" w:hAnsi="Cambria" w:cs="Calibri"/>
        <w:noProof/>
        <w:lang w:eastAsia="en-GB" w:bidi="en-GB"/>
      </w:rPr>
      <w:drawing>
        <wp:anchor distT="0" distB="0" distL="114300" distR="114300" simplePos="0" relativeHeight="251659264" behindDoc="1" locked="0" layoutInCell="1" allowOverlap="1" wp14:anchorId="2A7B99DF" wp14:editId="62CACD30">
          <wp:simplePos x="0" y="0"/>
          <wp:positionH relativeFrom="margin">
            <wp:posOffset>6059805</wp:posOffset>
          </wp:positionH>
          <wp:positionV relativeFrom="paragraph">
            <wp:posOffset>-101600</wp:posOffset>
          </wp:positionV>
          <wp:extent cx="441960" cy="661670"/>
          <wp:effectExtent l="0" t="0" r="0" b="5080"/>
          <wp:wrapTight wrapText="bothSides">
            <wp:wrapPolygon edited="0">
              <wp:start x="0" y="0"/>
              <wp:lineTo x="0" y="21144"/>
              <wp:lineTo x="20483" y="21144"/>
              <wp:lineTo x="20483"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661670"/>
                  </a:xfrm>
                  <a:prstGeom prst="rect">
                    <a:avLst/>
                  </a:prstGeom>
                  <a:noFill/>
                </pic:spPr>
              </pic:pic>
            </a:graphicData>
          </a:graphic>
          <wp14:sizeRelH relativeFrom="margin">
            <wp14:pctWidth>0</wp14:pctWidth>
          </wp14:sizeRelH>
          <wp14:sizeRelV relativeFrom="margin">
            <wp14:pctHeight>0</wp14:pctHeight>
          </wp14:sizeRelV>
        </wp:anchor>
      </w:drawing>
    </w:r>
    <w:r w:rsidRPr="007F44C2">
      <w:rPr>
        <w:rFonts w:ascii="Cambria" w:eastAsia="Calibri" w:hAnsi="Cambria" w:cs="Calibri"/>
        <w:lang w:eastAsia="en-GB" w:bidi="en-GB"/>
      </w:rPr>
      <w:t xml:space="preserve">Bishop Bewick Catholic Education Trust </w:t>
    </w:r>
  </w:p>
  <w:p w14:paraId="01F837A6" w14:textId="77777777" w:rsidR="007F44C2" w:rsidRPr="007F44C2" w:rsidRDefault="007F44C2" w:rsidP="007F44C2">
    <w:pPr>
      <w:widowControl w:val="0"/>
      <w:autoSpaceDE w:val="0"/>
      <w:autoSpaceDN w:val="0"/>
      <w:spacing w:after="0" w:line="240" w:lineRule="auto"/>
      <w:rPr>
        <w:rFonts w:ascii="Calibri" w:eastAsia="Calibri" w:hAnsi="Calibri" w:cs="Calibri"/>
        <w:lang w:eastAsia="en-GB" w:bidi="en-GB"/>
      </w:rPr>
    </w:pPr>
  </w:p>
  <w:p w14:paraId="6DDE4E49" w14:textId="77777777" w:rsidR="005D102C" w:rsidRDefault="005D1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CBB"/>
    <w:multiLevelType w:val="multilevel"/>
    <w:tmpl w:val="8C72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5506C"/>
    <w:multiLevelType w:val="hybridMultilevel"/>
    <w:tmpl w:val="D376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76114"/>
    <w:multiLevelType w:val="multilevel"/>
    <w:tmpl w:val="EDB6F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07F17"/>
    <w:multiLevelType w:val="hybridMultilevel"/>
    <w:tmpl w:val="D864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E1C2C"/>
    <w:multiLevelType w:val="multilevel"/>
    <w:tmpl w:val="E460E17A"/>
    <w:lvl w:ilvl="0">
      <w:numFmt w:val="bullet"/>
      <w:lvlText w:val=""/>
      <w:lvlJc w:val="left"/>
      <w:pPr>
        <w:ind w:left="644" w:hanging="360"/>
      </w:pPr>
      <w:rPr>
        <w:rFonts w:ascii="Symbol" w:hAnsi="Symbol"/>
        <w:sz w:val="20"/>
      </w:rPr>
    </w:lvl>
    <w:lvl w:ilvl="1">
      <w:numFmt w:val="bullet"/>
      <w:lvlText w:val="o"/>
      <w:lvlJc w:val="left"/>
      <w:pPr>
        <w:ind w:left="1364" w:hanging="360"/>
      </w:pPr>
      <w:rPr>
        <w:rFonts w:ascii="Courier New" w:hAnsi="Courier New"/>
        <w:sz w:val="20"/>
      </w:rPr>
    </w:lvl>
    <w:lvl w:ilvl="2">
      <w:numFmt w:val="bullet"/>
      <w:lvlText w:val=""/>
      <w:lvlJc w:val="left"/>
      <w:pPr>
        <w:ind w:left="2084" w:hanging="360"/>
      </w:pPr>
      <w:rPr>
        <w:rFonts w:ascii="Wingdings" w:hAnsi="Wingdings"/>
        <w:sz w:val="20"/>
      </w:rPr>
    </w:lvl>
    <w:lvl w:ilvl="3">
      <w:numFmt w:val="bullet"/>
      <w:lvlText w:val=""/>
      <w:lvlJc w:val="left"/>
      <w:pPr>
        <w:ind w:left="2804" w:hanging="360"/>
      </w:pPr>
      <w:rPr>
        <w:rFonts w:ascii="Wingdings" w:hAnsi="Wingdings"/>
        <w:sz w:val="20"/>
      </w:rPr>
    </w:lvl>
    <w:lvl w:ilvl="4">
      <w:numFmt w:val="bullet"/>
      <w:lvlText w:val=""/>
      <w:lvlJc w:val="left"/>
      <w:pPr>
        <w:ind w:left="3524" w:hanging="360"/>
      </w:pPr>
      <w:rPr>
        <w:rFonts w:ascii="Wingdings" w:hAnsi="Wingdings"/>
        <w:sz w:val="20"/>
      </w:rPr>
    </w:lvl>
    <w:lvl w:ilvl="5">
      <w:numFmt w:val="bullet"/>
      <w:lvlText w:val=""/>
      <w:lvlJc w:val="left"/>
      <w:pPr>
        <w:ind w:left="4244" w:hanging="360"/>
      </w:pPr>
      <w:rPr>
        <w:rFonts w:ascii="Wingdings" w:hAnsi="Wingdings"/>
        <w:sz w:val="20"/>
      </w:rPr>
    </w:lvl>
    <w:lvl w:ilvl="6">
      <w:numFmt w:val="bullet"/>
      <w:lvlText w:val=""/>
      <w:lvlJc w:val="left"/>
      <w:pPr>
        <w:ind w:left="4964" w:hanging="360"/>
      </w:pPr>
      <w:rPr>
        <w:rFonts w:ascii="Wingdings" w:hAnsi="Wingdings"/>
        <w:sz w:val="20"/>
      </w:rPr>
    </w:lvl>
    <w:lvl w:ilvl="7">
      <w:numFmt w:val="bullet"/>
      <w:lvlText w:val=""/>
      <w:lvlJc w:val="left"/>
      <w:pPr>
        <w:ind w:left="5684" w:hanging="360"/>
      </w:pPr>
      <w:rPr>
        <w:rFonts w:ascii="Wingdings" w:hAnsi="Wingdings"/>
        <w:sz w:val="20"/>
      </w:rPr>
    </w:lvl>
    <w:lvl w:ilvl="8">
      <w:numFmt w:val="bullet"/>
      <w:lvlText w:val=""/>
      <w:lvlJc w:val="left"/>
      <w:pPr>
        <w:ind w:left="6404" w:hanging="360"/>
      </w:pPr>
      <w:rPr>
        <w:rFonts w:ascii="Wingdings" w:hAnsi="Wingdings"/>
        <w:sz w:val="20"/>
      </w:rPr>
    </w:lvl>
  </w:abstractNum>
  <w:abstractNum w:abstractNumId="5" w15:restartNumberingAfterBreak="0">
    <w:nsid w:val="17781034"/>
    <w:multiLevelType w:val="multilevel"/>
    <w:tmpl w:val="B58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214DE"/>
    <w:multiLevelType w:val="multilevel"/>
    <w:tmpl w:val="74683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5B6E"/>
    <w:multiLevelType w:val="multilevel"/>
    <w:tmpl w:val="C5828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C6ACD"/>
    <w:multiLevelType w:val="multilevel"/>
    <w:tmpl w:val="89946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Times New Roman"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90FD4"/>
    <w:multiLevelType w:val="multilevel"/>
    <w:tmpl w:val="EC60CE6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21740AA5"/>
    <w:multiLevelType w:val="hybridMultilevel"/>
    <w:tmpl w:val="7DA0DC2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1" w15:restartNumberingAfterBreak="0">
    <w:nsid w:val="21DB13A6"/>
    <w:multiLevelType w:val="multilevel"/>
    <w:tmpl w:val="146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B546E"/>
    <w:multiLevelType w:val="hybridMultilevel"/>
    <w:tmpl w:val="A038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92773"/>
    <w:multiLevelType w:val="multilevel"/>
    <w:tmpl w:val="3BCEAC3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A106F0E"/>
    <w:multiLevelType w:val="hybridMultilevel"/>
    <w:tmpl w:val="2026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36663"/>
    <w:multiLevelType w:val="multilevel"/>
    <w:tmpl w:val="5E90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3D7434"/>
    <w:multiLevelType w:val="multilevel"/>
    <w:tmpl w:val="89CE3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DA10FC4"/>
    <w:multiLevelType w:val="multilevel"/>
    <w:tmpl w:val="118C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AA7933"/>
    <w:multiLevelType w:val="hybridMultilevel"/>
    <w:tmpl w:val="F2CC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24E6BBD"/>
    <w:multiLevelType w:val="hybridMultilevel"/>
    <w:tmpl w:val="0F60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32304"/>
    <w:multiLevelType w:val="multilevel"/>
    <w:tmpl w:val="F01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73592"/>
    <w:multiLevelType w:val="hybridMultilevel"/>
    <w:tmpl w:val="76A0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0266E"/>
    <w:multiLevelType w:val="multilevel"/>
    <w:tmpl w:val="BD8C5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262D0"/>
    <w:multiLevelType w:val="multilevel"/>
    <w:tmpl w:val="0CE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B67304"/>
    <w:multiLevelType w:val="multilevel"/>
    <w:tmpl w:val="47D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640CAC"/>
    <w:multiLevelType w:val="hybridMultilevel"/>
    <w:tmpl w:val="8F1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C5173"/>
    <w:multiLevelType w:val="multilevel"/>
    <w:tmpl w:val="BF0A9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32960"/>
    <w:multiLevelType w:val="hybridMultilevel"/>
    <w:tmpl w:val="B28E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872BB"/>
    <w:multiLevelType w:val="multilevel"/>
    <w:tmpl w:val="758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9C4C53"/>
    <w:multiLevelType w:val="multilevel"/>
    <w:tmpl w:val="A6B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81994"/>
    <w:multiLevelType w:val="multilevel"/>
    <w:tmpl w:val="0F56C5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6F8C2E7C"/>
    <w:multiLevelType w:val="multilevel"/>
    <w:tmpl w:val="238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133F1"/>
    <w:multiLevelType w:val="multilevel"/>
    <w:tmpl w:val="BE5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FC2066"/>
    <w:multiLevelType w:val="multilevel"/>
    <w:tmpl w:val="65ECA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CDB2D03"/>
    <w:multiLevelType w:val="multilevel"/>
    <w:tmpl w:val="2D8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B02165"/>
    <w:multiLevelType w:val="multilevel"/>
    <w:tmpl w:val="A3F2F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B18A4"/>
    <w:multiLevelType w:val="multilevel"/>
    <w:tmpl w:val="1D989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582951">
    <w:abstractNumId w:val="22"/>
  </w:num>
  <w:num w:numId="2" w16cid:durableId="868110298">
    <w:abstractNumId w:val="8"/>
  </w:num>
  <w:num w:numId="3" w16cid:durableId="1527137305">
    <w:abstractNumId w:val="10"/>
  </w:num>
  <w:num w:numId="4" w16cid:durableId="1651321662">
    <w:abstractNumId w:val="9"/>
  </w:num>
  <w:num w:numId="5" w16cid:durableId="1215505790">
    <w:abstractNumId w:val="4"/>
  </w:num>
  <w:num w:numId="6" w16cid:durableId="1227103130">
    <w:abstractNumId w:val="25"/>
  </w:num>
  <w:num w:numId="7" w16cid:durableId="1622568953">
    <w:abstractNumId w:val="30"/>
  </w:num>
  <w:num w:numId="8" w16cid:durableId="1651248339">
    <w:abstractNumId w:val="34"/>
  </w:num>
  <w:num w:numId="9" w16cid:durableId="1837721974">
    <w:abstractNumId w:val="29"/>
  </w:num>
  <w:num w:numId="10" w16cid:durableId="1059868421">
    <w:abstractNumId w:val="20"/>
  </w:num>
  <w:num w:numId="11" w16cid:durableId="1297485453">
    <w:abstractNumId w:val="15"/>
  </w:num>
  <w:num w:numId="12" w16cid:durableId="1839421907">
    <w:abstractNumId w:val="23"/>
  </w:num>
  <w:num w:numId="13" w16cid:durableId="800073301">
    <w:abstractNumId w:val="33"/>
  </w:num>
  <w:num w:numId="14" w16cid:durableId="181821802">
    <w:abstractNumId w:val="5"/>
  </w:num>
  <w:num w:numId="15" w16cid:durableId="2067803281">
    <w:abstractNumId w:val="0"/>
  </w:num>
  <w:num w:numId="16" w16cid:durableId="675035719">
    <w:abstractNumId w:val="7"/>
  </w:num>
  <w:num w:numId="17" w16cid:durableId="1961765887">
    <w:abstractNumId w:val="26"/>
  </w:num>
  <w:num w:numId="18" w16cid:durableId="1825705442">
    <w:abstractNumId w:val="38"/>
  </w:num>
  <w:num w:numId="19" w16cid:durableId="152725249">
    <w:abstractNumId w:val="6"/>
  </w:num>
  <w:num w:numId="20" w16cid:durableId="249119797">
    <w:abstractNumId w:val="2"/>
  </w:num>
  <w:num w:numId="21" w16cid:durableId="1146321261">
    <w:abstractNumId w:val="37"/>
  </w:num>
  <w:num w:numId="22" w16cid:durableId="227039098">
    <w:abstractNumId w:val="11"/>
  </w:num>
  <w:num w:numId="23" w16cid:durableId="1952782688">
    <w:abstractNumId w:val="17"/>
  </w:num>
  <w:num w:numId="24" w16cid:durableId="754321101">
    <w:abstractNumId w:val="24"/>
  </w:num>
  <w:num w:numId="25" w16cid:durableId="1757626256">
    <w:abstractNumId w:val="36"/>
  </w:num>
  <w:num w:numId="26" w16cid:durableId="439765379">
    <w:abstractNumId w:val="1"/>
  </w:num>
  <w:num w:numId="27" w16cid:durableId="1417244905">
    <w:abstractNumId w:val="14"/>
  </w:num>
  <w:num w:numId="28" w16cid:durableId="1896312806">
    <w:abstractNumId w:val="27"/>
  </w:num>
  <w:num w:numId="29" w16cid:durableId="1419208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3219843">
    <w:abstractNumId w:val="19"/>
  </w:num>
  <w:num w:numId="31" w16cid:durableId="1645348460">
    <w:abstractNumId w:val="3"/>
  </w:num>
  <w:num w:numId="32" w16cid:durableId="1452167040">
    <w:abstractNumId w:val="13"/>
  </w:num>
  <w:num w:numId="33" w16cid:durableId="271784524">
    <w:abstractNumId w:val="16"/>
  </w:num>
  <w:num w:numId="34" w16cid:durableId="231237431">
    <w:abstractNumId w:val="35"/>
  </w:num>
  <w:num w:numId="35" w16cid:durableId="1067220565">
    <w:abstractNumId w:val="32"/>
  </w:num>
  <w:num w:numId="36" w16cid:durableId="2006278462">
    <w:abstractNumId w:val="21"/>
  </w:num>
  <w:num w:numId="37" w16cid:durableId="991718934">
    <w:abstractNumId w:val="31"/>
  </w:num>
  <w:num w:numId="38" w16cid:durableId="471100901">
    <w:abstractNumId w:val="28"/>
  </w:num>
  <w:num w:numId="39" w16cid:durableId="1164664917">
    <w:abstractNumId w:val="18"/>
  </w:num>
  <w:num w:numId="40" w16cid:durableId="615137671">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Q6Qw/4VnJLCkOyLkf2YK/OIdFlrWmrzll4FfCsQGobKh55vR1t8nyECnbEp2VuUv+wjC5qXRfHUJEvQS2Wf1zQ==" w:salt="bqydlrybuzHmAZ8JDjhM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CC"/>
    <w:rsid w:val="000333EC"/>
    <w:rsid w:val="000406C2"/>
    <w:rsid w:val="000B3105"/>
    <w:rsid w:val="000B48B1"/>
    <w:rsid w:val="000E6C68"/>
    <w:rsid w:val="001020CE"/>
    <w:rsid w:val="001241B2"/>
    <w:rsid w:val="00147F0A"/>
    <w:rsid w:val="00161ADD"/>
    <w:rsid w:val="00176681"/>
    <w:rsid w:val="001768FF"/>
    <w:rsid w:val="00197CA2"/>
    <w:rsid w:val="001B4803"/>
    <w:rsid w:val="001C4DFF"/>
    <w:rsid w:val="001F68AC"/>
    <w:rsid w:val="002008AE"/>
    <w:rsid w:val="0020094C"/>
    <w:rsid w:val="002020C9"/>
    <w:rsid w:val="002079F8"/>
    <w:rsid w:val="00251D61"/>
    <w:rsid w:val="00292154"/>
    <w:rsid w:val="002978BB"/>
    <w:rsid w:val="002C3825"/>
    <w:rsid w:val="002C3BF0"/>
    <w:rsid w:val="002C5657"/>
    <w:rsid w:val="002D4B48"/>
    <w:rsid w:val="002E08EC"/>
    <w:rsid w:val="00305DA3"/>
    <w:rsid w:val="00307731"/>
    <w:rsid w:val="00313B01"/>
    <w:rsid w:val="003229B6"/>
    <w:rsid w:val="003379C3"/>
    <w:rsid w:val="003D5823"/>
    <w:rsid w:val="004008B5"/>
    <w:rsid w:val="00425211"/>
    <w:rsid w:val="00436ADD"/>
    <w:rsid w:val="004541FB"/>
    <w:rsid w:val="00473556"/>
    <w:rsid w:val="00486188"/>
    <w:rsid w:val="004B0DED"/>
    <w:rsid w:val="004C026F"/>
    <w:rsid w:val="004C634F"/>
    <w:rsid w:val="004D36D8"/>
    <w:rsid w:val="00512A21"/>
    <w:rsid w:val="00521413"/>
    <w:rsid w:val="005348A7"/>
    <w:rsid w:val="00547C01"/>
    <w:rsid w:val="0059054D"/>
    <w:rsid w:val="005954D0"/>
    <w:rsid w:val="005A6410"/>
    <w:rsid w:val="005C251C"/>
    <w:rsid w:val="005C5D78"/>
    <w:rsid w:val="005D102C"/>
    <w:rsid w:val="005D7B0E"/>
    <w:rsid w:val="005E3694"/>
    <w:rsid w:val="00640D63"/>
    <w:rsid w:val="00651AA8"/>
    <w:rsid w:val="006524E6"/>
    <w:rsid w:val="00652624"/>
    <w:rsid w:val="0066429A"/>
    <w:rsid w:val="00666526"/>
    <w:rsid w:val="006668F3"/>
    <w:rsid w:val="006863A9"/>
    <w:rsid w:val="00695099"/>
    <w:rsid w:val="006A4A9F"/>
    <w:rsid w:val="006C338D"/>
    <w:rsid w:val="006F5D7F"/>
    <w:rsid w:val="00711FED"/>
    <w:rsid w:val="00727D72"/>
    <w:rsid w:val="00732A78"/>
    <w:rsid w:val="007332C4"/>
    <w:rsid w:val="007432B4"/>
    <w:rsid w:val="00771D60"/>
    <w:rsid w:val="007810B6"/>
    <w:rsid w:val="007F251C"/>
    <w:rsid w:val="007F44C2"/>
    <w:rsid w:val="00841A7F"/>
    <w:rsid w:val="008431E6"/>
    <w:rsid w:val="00854B6F"/>
    <w:rsid w:val="00861841"/>
    <w:rsid w:val="00865D24"/>
    <w:rsid w:val="00891773"/>
    <w:rsid w:val="008A3C45"/>
    <w:rsid w:val="008B424F"/>
    <w:rsid w:val="008B58DA"/>
    <w:rsid w:val="008D12F4"/>
    <w:rsid w:val="008D73EC"/>
    <w:rsid w:val="008E0875"/>
    <w:rsid w:val="009032EA"/>
    <w:rsid w:val="00916554"/>
    <w:rsid w:val="00927B98"/>
    <w:rsid w:val="00934365"/>
    <w:rsid w:val="00942F92"/>
    <w:rsid w:val="00952D58"/>
    <w:rsid w:val="0095629E"/>
    <w:rsid w:val="009723A1"/>
    <w:rsid w:val="009B5BC1"/>
    <w:rsid w:val="009B7204"/>
    <w:rsid w:val="009D7CF6"/>
    <w:rsid w:val="00A45838"/>
    <w:rsid w:val="00A516FC"/>
    <w:rsid w:val="00A665D1"/>
    <w:rsid w:val="00A745DF"/>
    <w:rsid w:val="00A93200"/>
    <w:rsid w:val="00AC634C"/>
    <w:rsid w:val="00AE437E"/>
    <w:rsid w:val="00AF3A0D"/>
    <w:rsid w:val="00B14AD4"/>
    <w:rsid w:val="00B773BC"/>
    <w:rsid w:val="00B779C4"/>
    <w:rsid w:val="00B973EC"/>
    <w:rsid w:val="00BE51AB"/>
    <w:rsid w:val="00C17560"/>
    <w:rsid w:val="00C37165"/>
    <w:rsid w:val="00C41A95"/>
    <w:rsid w:val="00C4632E"/>
    <w:rsid w:val="00C720EE"/>
    <w:rsid w:val="00C8308A"/>
    <w:rsid w:val="00C852E2"/>
    <w:rsid w:val="00CA005D"/>
    <w:rsid w:val="00CC2CEE"/>
    <w:rsid w:val="00CD5619"/>
    <w:rsid w:val="00CE4240"/>
    <w:rsid w:val="00CF1E02"/>
    <w:rsid w:val="00D26F69"/>
    <w:rsid w:val="00D3728A"/>
    <w:rsid w:val="00D8752E"/>
    <w:rsid w:val="00DA4056"/>
    <w:rsid w:val="00DC5D8B"/>
    <w:rsid w:val="00DD15BB"/>
    <w:rsid w:val="00DD29A3"/>
    <w:rsid w:val="00DF25F6"/>
    <w:rsid w:val="00DF3FD6"/>
    <w:rsid w:val="00E37008"/>
    <w:rsid w:val="00E423AA"/>
    <w:rsid w:val="00E83B90"/>
    <w:rsid w:val="00EA6C16"/>
    <w:rsid w:val="00EC1EBD"/>
    <w:rsid w:val="00F15CCC"/>
    <w:rsid w:val="00F26AA7"/>
    <w:rsid w:val="00F32E3A"/>
    <w:rsid w:val="00F351DD"/>
    <w:rsid w:val="00F37294"/>
    <w:rsid w:val="00F44746"/>
    <w:rsid w:val="00F507F2"/>
    <w:rsid w:val="00F641D9"/>
    <w:rsid w:val="00F75DE9"/>
    <w:rsid w:val="00FD027C"/>
    <w:rsid w:val="00FD391D"/>
    <w:rsid w:val="00FF7FF1"/>
    <w:rsid w:val="2F2721B6"/>
    <w:rsid w:val="4941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6B87"/>
  <w15:chartTrackingRefBased/>
  <w15:docId w15:val="{15D267C7-B2AF-47F6-BDCB-6C152FCF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F3"/>
  </w:style>
  <w:style w:type="paragraph" w:styleId="Heading1">
    <w:name w:val="heading 1"/>
    <w:basedOn w:val="Normal"/>
    <w:next w:val="Normal"/>
    <w:link w:val="Heading1Char"/>
    <w:uiPriority w:val="9"/>
    <w:qFormat/>
    <w:rsid w:val="007F44C2"/>
    <w:pPr>
      <w:keepNext/>
      <w:keepLines/>
      <w:spacing w:before="240" w:after="0"/>
      <w:outlineLvl w:val="0"/>
    </w:pPr>
    <w:rPr>
      <w:rFonts w:ascii="Cambria" w:eastAsiaTheme="majorEastAsia" w:hAnsi="Cambria" w:cstheme="majorBidi"/>
      <w:b/>
      <w:color w:val="C00000"/>
      <w:sz w:val="28"/>
      <w:szCs w:val="32"/>
    </w:rPr>
  </w:style>
  <w:style w:type="paragraph" w:styleId="Heading2">
    <w:name w:val="heading 2"/>
    <w:basedOn w:val="Normal"/>
    <w:next w:val="Normal"/>
    <w:link w:val="Heading2Char"/>
    <w:uiPriority w:val="9"/>
    <w:semiHidden/>
    <w:unhideWhenUsed/>
    <w:qFormat/>
    <w:rsid w:val="00124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73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F37294"/>
    <w:pPr>
      <w:ind w:left="720"/>
      <w:contextualSpacing/>
    </w:pPr>
  </w:style>
  <w:style w:type="character" w:customStyle="1" w:styleId="Heading1Char">
    <w:name w:val="Heading 1 Char"/>
    <w:basedOn w:val="DefaultParagraphFont"/>
    <w:link w:val="Heading1"/>
    <w:uiPriority w:val="9"/>
    <w:rsid w:val="007F44C2"/>
    <w:rPr>
      <w:rFonts w:ascii="Cambria" w:eastAsiaTheme="majorEastAsia" w:hAnsi="Cambria" w:cstheme="majorBidi"/>
      <w:b/>
      <w:color w:val="C00000"/>
      <w:sz w:val="28"/>
      <w:szCs w:val="32"/>
    </w:rPr>
  </w:style>
  <w:style w:type="paragraph" w:customStyle="1" w:styleId="paragraph">
    <w:name w:val="paragraph"/>
    <w:basedOn w:val="Normal"/>
    <w:rsid w:val="009032EA"/>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032EA"/>
  </w:style>
  <w:style w:type="character" w:customStyle="1" w:styleId="eop">
    <w:name w:val="eop"/>
    <w:basedOn w:val="DefaultParagraphFont"/>
    <w:rsid w:val="009032EA"/>
  </w:style>
  <w:style w:type="paragraph" w:styleId="NormalWeb">
    <w:name w:val="Normal (Web)"/>
    <w:basedOn w:val="Normal"/>
    <w:uiPriority w:val="99"/>
    <w:unhideWhenUsed/>
    <w:rsid w:val="009032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32EA"/>
    <w:rPr>
      <w:color w:val="0563C1" w:themeColor="hyperlink"/>
      <w:u w:val="single"/>
    </w:rPr>
  </w:style>
  <w:style w:type="character" w:customStyle="1" w:styleId="Heading2Char">
    <w:name w:val="Heading 2 Char"/>
    <w:basedOn w:val="DefaultParagraphFont"/>
    <w:link w:val="Heading2"/>
    <w:uiPriority w:val="9"/>
    <w:semiHidden/>
    <w:rsid w:val="001241B2"/>
    <w:rPr>
      <w:rFonts w:asciiTheme="majorHAnsi" w:eastAsiaTheme="majorEastAsia" w:hAnsiTheme="majorHAnsi" w:cstheme="majorBidi"/>
      <w:color w:val="2F5496" w:themeColor="accent1" w:themeShade="BF"/>
      <w:sz w:val="26"/>
      <w:szCs w:val="26"/>
    </w:rPr>
  </w:style>
  <w:style w:type="paragraph" w:customStyle="1" w:styleId="DeptBullets">
    <w:name w:val="DeptBullets"/>
    <w:basedOn w:val="Normal"/>
    <w:rsid w:val="001241B2"/>
    <w:pPr>
      <w:widowControl w:val="0"/>
      <w:numPr>
        <w:numId w:val="4"/>
      </w:numPr>
      <w:suppressAutoHyphens/>
      <w:overflowPunct w:val="0"/>
      <w:autoSpaceDE w:val="0"/>
      <w:autoSpaceDN w:val="0"/>
      <w:spacing w:after="240" w:line="240" w:lineRule="auto"/>
      <w:textAlignment w:val="baseline"/>
    </w:pPr>
    <w:rPr>
      <w:rFonts w:ascii="Arial" w:eastAsia="Times New Roman" w:hAnsi="Arial" w:cs="Times New Roman"/>
      <w:sz w:val="24"/>
      <w:szCs w:val="20"/>
    </w:rPr>
  </w:style>
  <w:style w:type="numbering" w:customStyle="1" w:styleId="LFO11">
    <w:name w:val="LFO11"/>
    <w:basedOn w:val="NoList"/>
    <w:rsid w:val="001241B2"/>
    <w:pPr>
      <w:numPr>
        <w:numId w:val="4"/>
      </w:numPr>
    </w:pPr>
  </w:style>
  <w:style w:type="table" w:styleId="TableGrid">
    <w:name w:val="Table Grid"/>
    <w:basedOn w:val="TableNormal"/>
    <w:uiPriority w:val="39"/>
    <w:rsid w:val="0066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DC5D8B"/>
    <w:pPr>
      <w:spacing w:before="120" w:after="120" w:line="240" w:lineRule="auto"/>
    </w:pPr>
    <w:rPr>
      <w:rFonts w:ascii="Arial" w:eastAsia="MS Mincho" w:hAnsi="Arial" w:cs="Times New Roman"/>
      <w:i/>
      <w:color w:val="F15F22"/>
      <w:sz w:val="20"/>
      <w:szCs w:val="24"/>
      <w:lang w:val="en-US"/>
    </w:rPr>
  </w:style>
  <w:style w:type="character" w:styleId="FollowedHyperlink">
    <w:name w:val="FollowedHyperlink"/>
    <w:basedOn w:val="DefaultParagraphFont"/>
    <w:uiPriority w:val="99"/>
    <w:semiHidden/>
    <w:unhideWhenUsed/>
    <w:rsid w:val="00934365"/>
    <w:rPr>
      <w:color w:val="954F72" w:themeColor="followedHyperlink"/>
      <w:u w:val="single"/>
    </w:rPr>
  </w:style>
  <w:style w:type="character" w:styleId="UnresolvedMention">
    <w:name w:val="Unresolved Mention"/>
    <w:basedOn w:val="DefaultParagraphFont"/>
    <w:uiPriority w:val="99"/>
    <w:semiHidden/>
    <w:unhideWhenUsed/>
    <w:rsid w:val="00C8308A"/>
    <w:rPr>
      <w:color w:val="605E5C"/>
      <w:shd w:val="clear" w:color="auto" w:fill="E1DFDD"/>
    </w:rPr>
  </w:style>
  <w:style w:type="character" w:customStyle="1" w:styleId="spellingerror">
    <w:name w:val="spellingerror"/>
    <w:basedOn w:val="DefaultParagraphFont"/>
    <w:rsid w:val="006F5D7F"/>
  </w:style>
  <w:style w:type="numbering" w:customStyle="1" w:styleId="LFO4">
    <w:name w:val="LFO4"/>
    <w:basedOn w:val="NoList"/>
    <w:rsid w:val="00C17560"/>
    <w:pPr>
      <w:numPr>
        <w:numId w:val="32"/>
      </w:numPr>
    </w:pPr>
  </w:style>
  <w:style w:type="paragraph" w:styleId="Header">
    <w:name w:val="header"/>
    <w:basedOn w:val="Normal"/>
    <w:link w:val="HeaderChar"/>
    <w:uiPriority w:val="99"/>
    <w:unhideWhenUsed/>
    <w:rsid w:val="00547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C01"/>
  </w:style>
  <w:style w:type="paragraph" w:styleId="Footer">
    <w:name w:val="footer"/>
    <w:basedOn w:val="Normal"/>
    <w:link w:val="FooterChar"/>
    <w:uiPriority w:val="99"/>
    <w:unhideWhenUsed/>
    <w:rsid w:val="00547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C01"/>
  </w:style>
  <w:style w:type="paragraph" w:styleId="TOCHeading">
    <w:name w:val="TOC Heading"/>
    <w:basedOn w:val="Heading1"/>
    <w:next w:val="Normal"/>
    <w:uiPriority w:val="39"/>
    <w:unhideWhenUsed/>
    <w:qFormat/>
    <w:rsid w:val="002C3BF0"/>
    <w:pPr>
      <w:outlineLvl w:val="9"/>
    </w:pPr>
    <w:rPr>
      <w:lang w:val="en-US"/>
    </w:rPr>
  </w:style>
  <w:style w:type="paragraph" w:styleId="TOC1">
    <w:name w:val="toc 1"/>
    <w:basedOn w:val="Normal"/>
    <w:next w:val="Normal"/>
    <w:autoRedefine/>
    <w:uiPriority w:val="39"/>
    <w:unhideWhenUsed/>
    <w:rsid w:val="002C3BF0"/>
    <w:pPr>
      <w:spacing w:after="100"/>
    </w:pPr>
  </w:style>
  <w:style w:type="paragraph" w:styleId="TOC2">
    <w:name w:val="toc 2"/>
    <w:basedOn w:val="Normal"/>
    <w:next w:val="Normal"/>
    <w:autoRedefine/>
    <w:uiPriority w:val="39"/>
    <w:unhideWhenUsed/>
    <w:rsid w:val="002C3BF0"/>
    <w:pPr>
      <w:spacing w:after="100"/>
      <w:ind w:left="220"/>
    </w:pPr>
  </w:style>
  <w:style w:type="character" w:customStyle="1" w:styleId="Heading3Char">
    <w:name w:val="Heading 3 Char"/>
    <w:basedOn w:val="DefaultParagraphFont"/>
    <w:link w:val="Heading3"/>
    <w:uiPriority w:val="9"/>
    <w:semiHidden/>
    <w:rsid w:val="00B973E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1970">
      <w:bodyDiv w:val="1"/>
      <w:marLeft w:val="0"/>
      <w:marRight w:val="0"/>
      <w:marTop w:val="0"/>
      <w:marBottom w:val="0"/>
      <w:divBdr>
        <w:top w:val="none" w:sz="0" w:space="0" w:color="auto"/>
        <w:left w:val="none" w:sz="0" w:space="0" w:color="auto"/>
        <w:bottom w:val="none" w:sz="0" w:space="0" w:color="auto"/>
        <w:right w:val="none" w:sz="0" w:space="0" w:color="auto"/>
      </w:divBdr>
    </w:div>
    <w:div w:id="556430127">
      <w:bodyDiv w:val="1"/>
      <w:marLeft w:val="0"/>
      <w:marRight w:val="0"/>
      <w:marTop w:val="0"/>
      <w:marBottom w:val="0"/>
      <w:divBdr>
        <w:top w:val="none" w:sz="0" w:space="0" w:color="auto"/>
        <w:left w:val="none" w:sz="0" w:space="0" w:color="auto"/>
        <w:bottom w:val="none" w:sz="0" w:space="0" w:color="auto"/>
        <w:right w:val="none" w:sz="0" w:space="0" w:color="auto"/>
      </w:divBdr>
    </w:div>
    <w:div w:id="1691760151">
      <w:bodyDiv w:val="1"/>
      <w:marLeft w:val="0"/>
      <w:marRight w:val="0"/>
      <w:marTop w:val="0"/>
      <w:marBottom w:val="0"/>
      <w:divBdr>
        <w:top w:val="none" w:sz="0" w:space="0" w:color="auto"/>
        <w:left w:val="none" w:sz="0" w:space="0" w:color="auto"/>
        <w:bottom w:val="none" w:sz="0" w:space="0" w:color="auto"/>
        <w:right w:val="none" w:sz="0" w:space="0" w:color="auto"/>
      </w:divBdr>
    </w:div>
    <w:div w:id="1857379053">
      <w:bodyDiv w:val="1"/>
      <w:marLeft w:val="0"/>
      <w:marRight w:val="0"/>
      <w:marTop w:val="0"/>
      <w:marBottom w:val="0"/>
      <w:divBdr>
        <w:top w:val="none" w:sz="0" w:space="0" w:color="auto"/>
        <w:left w:val="none" w:sz="0" w:space="0" w:color="auto"/>
        <w:bottom w:val="none" w:sz="0" w:space="0" w:color="auto"/>
        <w:right w:val="none" w:sz="0" w:space="0" w:color="auto"/>
      </w:divBdr>
    </w:div>
    <w:div w:id="20415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publications/dfe-external-data-sha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lcf76f155ced4ddcb4097134ff3c332f xmlns="99145f01-ce34-4611-ae27-da1ab4c80265">
      <Terms xmlns="http://schemas.microsoft.com/office/infopath/2007/PartnerControls"/>
    </lcf76f155ced4ddcb4097134ff3c332f>
    <lf40e985977b4f58b276f4ab0976de72 xmlns="9d694e7e-f382-4ff6-a059-70f3761ab7f7">
      <Terms xmlns="http://schemas.microsoft.com/office/infopath/2007/PartnerControls"/>
    </lf40e985977b4f58b276f4ab0976de7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38f0b92689133d2de6c57e82706be94f">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e4f09acb0134d69417bf7005d15a1e2c" ns2:_="" ns3:_="">
    <xsd:import namespace="9d694e7e-f382-4ff6-a059-70f3761ab7f7"/>
    <xsd:import namespace="99145f01-ce34-4611-ae27-da1ab4c80265"/>
    <xsd:element name="properties">
      <xsd:complexType>
        <xsd:sequence>
          <xsd:element name="documentManagement">
            <xsd:complexType>
              <xsd:all>
                <xsd:element ref="ns2:lf40e985977b4f58b276f4ab0976de72"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lf40e985977b4f58b276f4ab0976de72" ma:index="9" nillable="true" ma:taxonomy="true" ma:internalName="lf40e985977b4f58b276f4ab0976de72" ma:taxonomyFieldName="Staff_x0020_Category" ma:displayName="Staff Category" ma:fieldId="{5f40e985-977b-4f58-b276-f4ab0976de72}" ma:sspId="c2d594ff-12f4-4193-ba09-0b4e56d89855" ma:termSetId="52729cab-2687-4385-b62a-c1911a014b9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c684c09-06c0-4974-9835-def12130799e}"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5690-6265-4BEB-BAA3-BAA811D197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D6432-DB99-4CE7-BF2C-6F377ED03BC3}"/>
</file>

<file path=customXml/itemProps3.xml><?xml version="1.0" encoding="utf-8"?>
<ds:datastoreItem xmlns:ds="http://schemas.openxmlformats.org/officeDocument/2006/customXml" ds:itemID="{2A325108-431F-4E19-B03A-6B3C377735E7}">
  <ds:schemaRefs>
    <ds:schemaRef ds:uri="http://schemas.microsoft.com/sharepoint/v3/contenttype/forms"/>
  </ds:schemaRefs>
</ds:datastoreItem>
</file>

<file path=customXml/itemProps4.xml><?xml version="1.0" encoding="utf-8"?>
<ds:datastoreItem xmlns:ds="http://schemas.openxmlformats.org/officeDocument/2006/customXml" ds:itemID="{6A547E04-81DC-4101-B289-7385F1AD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2220</Words>
  <Characters>12655</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Chapman</dc:creator>
  <cp:keywords/>
  <dc:description/>
  <cp:lastModifiedBy>Gilly Box (BBCET)</cp:lastModifiedBy>
  <cp:revision>4</cp:revision>
  <cp:lastPrinted>2021-09-20T06:40:00Z</cp:lastPrinted>
  <dcterms:created xsi:type="dcterms:W3CDTF">2024-06-19T12:30:00Z</dcterms:created>
  <dcterms:modified xsi:type="dcterms:W3CDTF">2024-09-27T10:38:00Z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